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D6D72" w14:textId="77777777" w:rsidR="00AE7D70" w:rsidRDefault="00AE7D70" w:rsidP="00CD7BDA">
      <w:pPr>
        <w:jc w:val="center"/>
        <w:rPr>
          <w:rFonts w:ascii="StobiSerif Bold" w:hAnsi="StobiSerif Bold"/>
          <w:lang w:val="en-US"/>
        </w:rPr>
      </w:pPr>
    </w:p>
    <w:p w14:paraId="634A6FC1" w14:textId="181C2252" w:rsidR="00CD7BDA" w:rsidRPr="00D468AD" w:rsidRDefault="00FC42FE" w:rsidP="00CD7BDA">
      <w:pPr>
        <w:jc w:val="center"/>
        <w:rPr>
          <w:rFonts w:ascii="StobiSerif Bold" w:hAnsi="StobiSerif Bold"/>
        </w:rPr>
      </w:pPr>
      <w:r w:rsidRPr="00D468AD">
        <w:rPr>
          <w:rFonts w:ascii="StobiSerif Bold" w:hAnsi="StobiSerif Bold"/>
        </w:rPr>
        <w:t>ПРЕДЛОГ НА ЗАКОН ЗА ИЗМЕНУВАЊЕ И ДОПОЛНУВАЊЕ НА ЗАКОНОТ ЗА ЛОБИРАЊЕ</w:t>
      </w:r>
      <w:bookmarkStart w:id="0" w:name="_GoBack"/>
      <w:bookmarkEnd w:id="0"/>
    </w:p>
    <w:p w14:paraId="6F26D827" w14:textId="77777777" w:rsidR="00CD7BDA" w:rsidRPr="00D468AD" w:rsidRDefault="00CD7BDA" w:rsidP="00CD7BDA">
      <w:pPr>
        <w:spacing w:after="0" w:line="240" w:lineRule="auto"/>
        <w:jc w:val="center"/>
        <w:rPr>
          <w:rFonts w:ascii="StobiSerif Regular" w:hAnsi="StobiSerif Regular"/>
        </w:rPr>
      </w:pPr>
    </w:p>
    <w:p w14:paraId="403F4548" w14:textId="77777777" w:rsidR="00CD7BDA" w:rsidRPr="00D468AD" w:rsidRDefault="00CD7BDA" w:rsidP="00CD7BDA">
      <w:pPr>
        <w:spacing w:after="0" w:line="240" w:lineRule="auto"/>
        <w:jc w:val="center"/>
        <w:rPr>
          <w:rFonts w:ascii="StobiSerif Regular" w:hAnsi="StobiSerif Regular"/>
        </w:rPr>
      </w:pPr>
      <w:r w:rsidRPr="00D468AD">
        <w:rPr>
          <w:rFonts w:ascii="StobiSerif Regular" w:hAnsi="StobiSerif Regular"/>
        </w:rPr>
        <w:t>Член 1</w:t>
      </w:r>
    </w:p>
    <w:p w14:paraId="5651B166" w14:textId="2B01406C" w:rsidR="00CD7BDA" w:rsidRPr="00D468AD" w:rsidRDefault="00CD7BDA" w:rsidP="00CD7BDA">
      <w:pPr>
        <w:spacing w:after="0" w:line="240" w:lineRule="auto"/>
        <w:jc w:val="both"/>
        <w:rPr>
          <w:rFonts w:ascii="StobiSerif Regular" w:hAnsi="StobiSerif Regular"/>
        </w:rPr>
      </w:pPr>
      <w:r w:rsidRPr="00D468AD">
        <w:rPr>
          <w:rFonts w:ascii="StobiSerif Regular" w:hAnsi="StobiSerif Regular"/>
        </w:rPr>
        <w:tab/>
        <w:t>Во Законот за лобирање („Службен весник на Република Северна Македонија“ број 122/21), во член 1 во ставот (1) зборовите „донесување и изменување“ се заменуваат со зборовите „донесување, изменување, спроведување и евалуација“.</w:t>
      </w:r>
    </w:p>
    <w:p w14:paraId="47C4822E" w14:textId="77777777" w:rsidR="00B30B4D" w:rsidRPr="009F2BE2" w:rsidRDefault="00CD7BDA" w:rsidP="00B30B4D">
      <w:pPr>
        <w:spacing w:after="0" w:line="240" w:lineRule="auto"/>
        <w:jc w:val="both"/>
        <w:rPr>
          <w:rFonts w:ascii="StobiSerif Regular" w:hAnsi="StobiSerif Regular"/>
          <w:lang w:val="ru-RU"/>
        </w:rPr>
      </w:pPr>
      <w:r w:rsidRPr="00D468AD">
        <w:rPr>
          <w:rFonts w:ascii="StobiSerif Regular" w:hAnsi="StobiSerif Regular"/>
        </w:rPr>
        <w:tab/>
        <w:t>Ставот (2) се менува и гласи:</w:t>
      </w:r>
    </w:p>
    <w:p w14:paraId="052F0AC5" w14:textId="54195F64" w:rsidR="00CD7BDA" w:rsidRPr="00D468AD" w:rsidRDefault="00B30B4D" w:rsidP="00CD7BDA">
      <w:pPr>
        <w:spacing w:after="0" w:line="240" w:lineRule="auto"/>
        <w:jc w:val="both"/>
        <w:rPr>
          <w:rFonts w:ascii="StobiSerif Regular" w:hAnsi="StobiSerif Regular"/>
        </w:rPr>
      </w:pPr>
      <w:r w:rsidRPr="009F2BE2">
        <w:rPr>
          <w:rFonts w:ascii="StobiSerif Regular" w:hAnsi="StobiSerif Regular"/>
          <w:lang w:val="ru-RU"/>
        </w:rPr>
        <w:tab/>
      </w:r>
      <w:r w:rsidR="00CD7BDA" w:rsidRPr="009F2BE2">
        <w:rPr>
          <w:rFonts w:ascii="StobiSerif Regular" w:hAnsi="StobiSerif Regular"/>
        </w:rPr>
        <w:t>„</w:t>
      </w:r>
      <w:r w:rsidRPr="009F2BE2">
        <w:rPr>
          <w:rFonts w:ascii="StobiSerif Regular" w:hAnsi="StobiSerif Regular"/>
          <w:lang w:val="ru-RU"/>
        </w:rPr>
        <w:t>Целта на овој закон е обезбедување транспарентност, еднаков пристап и вклучување на засегнатите страни во процесите на креирање јавни политики</w:t>
      </w:r>
      <w:r w:rsidR="00F365EA" w:rsidRPr="009F2BE2">
        <w:rPr>
          <w:rFonts w:ascii="StobiSerif Regular" w:hAnsi="StobiSerif Regular"/>
          <w:lang w:val="ru-RU"/>
        </w:rPr>
        <w:t xml:space="preserve"> </w:t>
      </w:r>
      <w:r w:rsidR="00F365EA" w:rsidRPr="009F2BE2">
        <w:rPr>
          <w:rFonts w:ascii="StobiSerif Regular" w:hAnsi="StobiSerif Regular"/>
        </w:rPr>
        <w:t>и</w:t>
      </w:r>
      <w:r w:rsidRPr="009F2BE2">
        <w:rPr>
          <w:rFonts w:ascii="StobiSerif Regular" w:hAnsi="StobiSerif Regular"/>
          <w:lang w:val="ru-RU"/>
        </w:rPr>
        <w:t xml:space="preserve"> онево</w:t>
      </w:r>
      <w:r w:rsidRPr="009F2BE2">
        <w:rPr>
          <w:rFonts w:ascii="StobiSerif Regular" w:hAnsi="StobiSerif Regular"/>
        </w:rPr>
        <w:t>з</w:t>
      </w:r>
      <w:r w:rsidRPr="009F2BE2">
        <w:rPr>
          <w:rFonts w:ascii="StobiSerif Regular" w:hAnsi="StobiSerif Regular"/>
          <w:lang w:val="ru-RU"/>
        </w:rPr>
        <w:t>можување прикриено и недозволено влијание врз донесувањето на јавните одлуки, без ограничување на слободата на изразување, слободата на здружување, правото на претставка и другите форми на учество во јавниот живот согласно Уставот и законите.</w:t>
      </w:r>
      <w:r w:rsidR="00CD7BDA" w:rsidRPr="009F2BE2">
        <w:rPr>
          <w:rFonts w:ascii="StobiSerif Regular" w:hAnsi="StobiSerif Regular"/>
        </w:rPr>
        <w:t>“</w:t>
      </w:r>
    </w:p>
    <w:p w14:paraId="00EF7DE1" w14:textId="77777777" w:rsidR="00CD7BDA" w:rsidRPr="00D468AD" w:rsidRDefault="00CD7BDA" w:rsidP="00CD7BDA">
      <w:pPr>
        <w:spacing w:after="0" w:line="240" w:lineRule="auto"/>
        <w:jc w:val="both"/>
        <w:rPr>
          <w:rFonts w:ascii="StobiSerif Regular" w:hAnsi="StobiSerif Regular"/>
        </w:rPr>
      </w:pPr>
    </w:p>
    <w:p w14:paraId="1322BAD1" w14:textId="77777777" w:rsidR="00CD7BDA" w:rsidRPr="00D468AD" w:rsidRDefault="00CD7BDA" w:rsidP="00CD7BDA">
      <w:pPr>
        <w:spacing w:after="0" w:line="240" w:lineRule="auto"/>
        <w:jc w:val="center"/>
        <w:rPr>
          <w:rFonts w:ascii="StobiSerif Regular" w:hAnsi="StobiSerif Regular"/>
        </w:rPr>
      </w:pPr>
      <w:r w:rsidRPr="00D468AD">
        <w:rPr>
          <w:rFonts w:ascii="StobiSerif Regular" w:hAnsi="StobiSerif Regular"/>
        </w:rPr>
        <w:t>Член 2</w:t>
      </w:r>
    </w:p>
    <w:p w14:paraId="19BAA48A" w14:textId="1D0B83F1" w:rsidR="00CD7BDA" w:rsidRPr="00D468AD" w:rsidRDefault="00CD7BDA" w:rsidP="00CD7BDA">
      <w:pPr>
        <w:spacing w:after="0" w:line="240" w:lineRule="auto"/>
        <w:jc w:val="both"/>
        <w:rPr>
          <w:rFonts w:ascii="StobiSerif Regular" w:hAnsi="StobiSerif Regular"/>
        </w:rPr>
      </w:pPr>
      <w:r w:rsidRPr="00D468AD">
        <w:rPr>
          <w:rFonts w:ascii="StobiSerif Regular" w:hAnsi="StobiSerif Regular"/>
        </w:rPr>
        <w:tab/>
        <w:t>По членот 1 се додава нов член 1-а</w:t>
      </w:r>
      <w:r w:rsidR="009B577D">
        <w:rPr>
          <w:rFonts w:ascii="StobiSerif Regular" w:hAnsi="StobiSerif Regular"/>
        </w:rPr>
        <w:t>,</w:t>
      </w:r>
      <w:r w:rsidRPr="00D468AD">
        <w:rPr>
          <w:rFonts w:ascii="StobiSerif Regular" w:hAnsi="StobiSerif Regular"/>
        </w:rPr>
        <w:t xml:space="preserve"> кој гласи:</w:t>
      </w:r>
    </w:p>
    <w:p w14:paraId="1B29EB75" w14:textId="15816A26" w:rsidR="00CD7BDA" w:rsidRPr="00D468AD" w:rsidRDefault="00CD7BDA" w:rsidP="00CD7BDA">
      <w:pPr>
        <w:spacing w:after="0" w:line="240" w:lineRule="auto"/>
        <w:jc w:val="center"/>
        <w:rPr>
          <w:rFonts w:ascii="StobiSerif Regular" w:hAnsi="StobiSerif Regular"/>
        </w:rPr>
      </w:pPr>
      <w:r w:rsidRPr="00D468AD">
        <w:rPr>
          <w:rFonts w:ascii="StobiSerif Regular" w:hAnsi="StobiSerif Regular"/>
        </w:rPr>
        <w:t>„Член 1-а</w:t>
      </w:r>
    </w:p>
    <w:p w14:paraId="46559477" w14:textId="49898947" w:rsidR="00CD7BDA" w:rsidRPr="00D468AD" w:rsidRDefault="00CD7BDA" w:rsidP="00CD7BDA">
      <w:pPr>
        <w:spacing w:after="0" w:line="240" w:lineRule="auto"/>
        <w:jc w:val="both"/>
        <w:rPr>
          <w:rFonts w:ascii="StobiSerif Regular" w:hAnsi="StobiSerif Regular"/>
        </w:rPr>
      </w:pPr>
      <w:r w:rsidRPr="00D468AD">
        <w:rPr>
          <w:rFonts w:ascii="StobiSerif Regular" w:hAnsi="StobiSerif Regular"/>
        </w:rPr>
        <w:tab/>
        <w:t xml:space="preserve">За прашањата што не се уредени со овој закон и за прашањата за кои овој закон не упатува на примена на друг закон, а се однесуваат на судирот на интереси, спречувањето на корупцијата и постапувањето на Државната комисија за спречување на корупцијата (во </w:t>
      </w:r>
      <w:r w:rsidR="009F2BE2">
        <w:rPr>
          <w:rFonts w:ascii="StobiSerif Regular" w:hAnsi="StobiSerif Regular"/>
        </w:rPr>
        <w:t>по</w:t>
      </w:r>
      <w:r w:rsidRPr="00D468AD">
        <w:rPr>
          <w:rFonts w:ascii="StobiSerif Regular" w:hAnsi="StobiSerif Regular"/>
        </w:rPr>
        <w:t>натамошниот текст: Државната комисија), се применуваат одредбите од Законот за спречување на корупцијата и судирот на интереси.“</w:t>
      </w:r>
    </w:p>
    <w:p w14:paraId="30CD7961" w14:textId="77777777" w:rsidR="00CD7BDA" w:rsidRPr="00D468AD" w:rsidRDefault="00CD7BDA" w:rsidP="00CD7BDA">
      <w:pPr>
        <w:spacing w:after="0" w:line="240" w:lineRule="auto"/>
        <w:jc w:val="both"/>
        <w:rPr>
          <w:rFonts w:ascii="StobiSerif Regular" w:hAnsi="StobiSerif Regular"/>
        </w:rPr>
      </w:pPr>
    </w:p>
    <w:p w14:paraId="4A0320EE" w14:textId="7BE59E50" w:rsidR="00CD7BDA" w:rsidRPr="00D468AD" w:rsidRDefault="00CD7BDA" w:rsidP="00CD7BDA">
      <w:pPr>
        <w:spacing w:after="0" w:line="240" w:lineRule="auto"/>
        <w:jc w:val="center"/>
        <w:rPr>
          <w:rFonts w:ascii="StobiSerif Regular" w:hAnsi="StobiSerif Regular"/>
        </w:rPr>
      </w:pPr>
      <w:r w:rsidRPr="00D468AD">
        <w:rPr>
          <w:rFonts w:ascii="StobiSerif Regular" w:hAnsi="StobiSerif Regular"/>
        </w:rPr>
        <w:t>Член 3</w:t>
      </w:r>
    </w:p>
    <w:p w14:paraId="55521459" w14:textId="5F0219AF" w:rsidR="00CD7BDA" w:rsidRPr="00D468AD" w:rsidRDefault="005E75F7" w:rsidP="005E75F7">
      <w:pPr>
        <w:spacing w:after="0" w:line="240" w:lineRule="auto"/>
        <w:jc w:val="both"/>
        <w:rPr>
          <w:rFonts w:ascii="StobiSerif Regular" w:hAnsi="StobiSerif Regular"/>
        </w:rPr>
      </w:pPr>
      <w:r w:rsidRPr="00D468AD">
        <w:rPr>
          <w:rFonts w:ascii="StobiSerif Regular" w:hAnsi="StobiSerif Regular"/>
        </w:rPr>
        <w:tab/>
      </w:r>
      <w:r w:rsidR="00CD7BDA" w:rsidRPr="00D468AD">
        <w:rPr>
          <w:rFonts w:ascii="StobiSerif Regular" w:hAnsi="StobiSerif Regular"/>
        </w:rPr>
        <w:t>Во член 2 во ставот (1), по зборовите „посебен советник“ се става запирка и се додаваат зборовите „надворешен советник“</w:t>
      </w:r>
      <w:r w:rsidRPr="00D468AD">
        <w:rPr>
          <w:rFonts w:ascii="StobiSerif Regular" w:hAnsi="StobiSerif Regular"/>
        </w:rPr>
        <w:t>.</w:t>
      </w:r>
    </w:p>
    <w:p w14:paraId="1326C611" w14:textId="4D66876E" w:rsidR="005E75F7" w:rsidRPr="00D468AD" w:rsidRDefault="005E75F7" w:rsidP="005E75F7">
      <w:pPr>
        <w:spacing w:after="0" w:line="240" w:lineRule="auto"/>
        <w:jc w:val="both"/>
        <w:rPr>
          <w:rFonts w:ascii="StobiSerif Regular" w:hAnsi="StobiSerif Regular"/>
        </w:rPr>
      </w:pPr>
      <w:r w:rsidRPr="00D468AD">
        <w:rPr>
          <w:rFonts w:ascii="StobiSerif Regular" w:hAnsi="StobiSerif Regular"/>
        </w:rPr>
        <w:tab/>
        <w:t>Во ставот (2) точката на крајот на реченицата се заменува со запирка и се додаваат зборовите „регулаторно тело или друго правно лице на кое со закон му е доверено да врши јавни овластувања и да донесува јавни политики или прописи или други општи правни акти или да одлучува за начинот на нивното спроведување или за други прашања од значење за спроведувањето на јавните политики.“</w:t>
      </w:r>
      <w:r w:rsidR="000706EF">
        <w:rPr>
          <w:rFonts w:ascii="StobiSerif Regular" w:hAnsi="StobiSerif Regular"/>
        </w:rPr>
        <w:t>.</w:t>
      </w:r>
    </w:p>
    <w:p w14:paraId="7DF674B3" w14:textId="2AB6A35B" w:rsidR="005E75F7" w:rsidRPr="00D468AD" w:rsidRDefault="005E75F7" w:rsidP="005E75F7">
      <w:pPr>
        <w:spacing w:after="0" w:line="240" w:lineRule="auto"/>
        <w:jc w:val="both"/>
        <w:rPr>
          <w:rFonts w:ascii="StobiSerif Regular" w:hAnsi="StobiSerif Regular"/>
        </w:rPr>
      </w:pPr>
      <w:r w:rsidRPr="00D468AD">
        <w:rPr>
          <w:rFonts w:ascii="StobiSerif Regular" w:hAnsi="StobiSerif Regular"/>
        </w:rPr>
        <w:tab/>
        <w:t>Во ставот (3), по зборовите „поимот „контакт“,“ се додаваат зборовите „во смисла на овој закон,“.</w:t>
      </w:r>
    </w:p>
    <w:p w14:paraId="5CBFE993" w14:textId="4CDDFDF6" w:rsidR="005E75F7" w:rsidRPr="00D468AD" w:rsidRDefault="005E75F7" w:rsidP="005E75F7">
      <w:pPr>
        <w:spacing w:after="0" w:line="240" w:lineRule="auto"/>
        <w:jc w:val="both"/>
        <w:rPr>
          <w:rFonts w:ascii="StobiSerif Regular" w:hAnsi="StobiSerif Regular"/>
        </w:rPr>
      </w:pPr>
      <w:r w:rsidRPr="00D468AD">
        <w:rPr>
          <w:rFonts w:ascii="StobiSerif Regular" w:hAnsi="StobiSerif Regular"/>
        </w:rPr>
        <w:tab/>
        <w:t>Во ставот (5), по зборовите „поимот „кабинетски службеник““ се додаваат зборовите „и поимот „надворешен советник““.</w:t>
      </w:r>
    </w:p>
    <w:p w14:paraId="4C54A86B" w14:textId="32EC65FF" w:rsidR="005E75F7" w:rsidRPr="00D468AD" w:rsidRDefault="005E75F7" w:rsidP="005E75F7">
      <w:pPr>
        <w:spacing w:after="0" w:line="240" w:lineRule="auto"/>
        <w:jc w:val="both"/>
        <w:rPr>
          <w:rFonts w:ascii="StobiSerif Regular" w:hAnsi="StobiSerif Regular"/>
        </w:rPr>
      </w:pPr>
      <w:r w:rsidRPr="00D468AD">
        <w:rPr>
          <w:rFonts w:ascii="StobiSerif Regular" w:hAnsi="StobiSerif Regular"/>
        </w:rPr>
        <w:tab/>
        <w:t>По ставот (7) се додаваат</w:t>
      </w:r>
      <w:r w:rsidR="007B44B2">
        <w:rPr>
          <w:rFonts w:ascii="StobiSerif Regular" w:hAnsi="StobiSerif Regular"/>
        </w:rPr>
        <w:t xml:space="preserve"> четири</w:t>
      </w:r>
      <w:r w:rsidR="00807A07">
        <w:rPr>
          <w:rFonts w:ascii="StobiSerif Regular" w:hAnsi="StobiSerif Regular"/>
        </w:rPr>
        <w:t xml:space="preserve"> </w:t>
      </w:r>
      <w:r w:rsidRPr="00D468AD">
        <w:rPr>
          <w:rFonts w:ascii="StobiSerif Regular" w:hAnsi="StobiSerif Regular"/>
        </w:rPr>
        <w:t>нови става (8), (9), (10)</w:t>
      </w:r>
      <w:r w:rsidR="007B44B2">
        <w:rPr>
          <w:rFonts w:ascii="StobiSerif Regular" w:hAnsi="StobiSerif Regular"/>
        </w:rPr>
        <w:t xml:space="preserve"> и</w:t>
      </w:r>
      <w:r w:rsidRPr="00D468AD">
        <w:rPr>
          <w:rFonts w:ascii="StobiSerif Regular" w:hAnsi="StobiSerif Regular"/>
        </w:rPr>
        <w:t xml:space="preserve"> (11)</w:t>
      </w:r>
      <w:r w:rsidR="009F2BE2">
        <w:rPr>
          <w:rFonts w:ascii="StobiSerif Regular" w:hAnsi="StobiSerif Regular"/>
        </w:rPr>
        <w:t>,</w:t>
      </w:r>
      <w:r w:rsidRPr="00D468AD">
        <w:rPr>
          <w:rFonts w:ascii="StobiSerif Regular" w:hAnsi="StobiSerif Regular"/>
        </w:rPr>
        <w:t xml:space="preserve"> кои гласат:</w:t>
      </w:r>
    </w:p>
    <w:p w14:paraId="65962592" w14:textId="2479C6E3" w:rsidR="00681C99" w:rsidRPr="00D468AD" w:rsidRDefault="005E75F7" w:rsidP="00681C99">
      <w:pPr>
        <w:spacing w:after="0" w:line="240" w:lineRule="auto"/>
        <w:jc w:val="both"/>
        <w:rPr>
          <w:rFonts w:ascii="StobiSerif Regular" w:hAnsi="StobiSerif Regular"/>
        </w:rPr>
      </w:pPr>
      <w:r w:rsidRPr="00D468AD">
        <w:rPr>
          <w:rFonts w:ascii="StobiSerif Regular" w:hAnsi="StobiSerif Regular"/>
        </w:rPr>
        <w:tab/>
        <w:t>„(</w:t>
      </w:r>
      <w:r w:rsidR="00681C99" w:rsidRPr="00D468AD">
        <w:rPr>
          <w:rFonts w:ascii="StobiSerif Regular" w:hAnsi="StobiSerif Regular"/>
        </w:rPr>
        <w:t>8</w:t>
      </w:r>
      <w:r w:rsidRPr="00D468AD">
        <w:rPr>
          <w:rFonts w:ascii="StobiSerif Regular" w:hAnsi="StobiSerif Regular"/>
        </w:rPr>
        <w:t>) Под поимот „</w:t>
      </w:r>
      <w:r w:rsidR="00D468AD" w:rsidRPr="00D468AD">
        <w:rPr>
          <w:rFonts w:ascii="StobiSerif Regular" w:hAnsi="StobiSerif Regular"/>
        </w:rPr>
        <w:t>јавна</w:t>
      </w:r>
      <w:r w:rsidRPr="00D468AD">
        <w:rPr>
          <w:rFonts w:ascii="StobiSerif Regular" w:hAnsi="StobiSerif Regular"/>
        </w:rPr>
        <w:t xml:space="preserve"> политика“, во смисла на овој закон, се подразбираат одлуки според кои се утврдуваат начелата на прописите и се насочува дејствувањето во уредувањето или решавањето на прашањата од значење за општественото живеење и животната средина. За спроведување на јавната политика се донесуваат и спроведуваат стратегии, програми, планови, одлуки за донесување прописи, односно кодекси и/или се </w:t>
      </w:r>
      <w:r w:rsidR="00681C99" w:rsidRPr="00D468AD">
        <w:rPr>
          <w:rFonts w:ascii="StobiSerif Regular" w:hAnsi="StobiSerif Regular"/>
        </w:rPr>
        <w:t>воспоставуваат</w:t>
      </w:r>
      <w:r w:rsidRPr="00D468AD">
        <w:rPr>
          <w:rFonts w:ascii="StobiSerif Regular" w:hAnsi="StobiSerif Regular"/>
        </w:rPr>
        <w:t xml:space="preserve"> и применуваат практики, вклучително и  донесување на</w:t>
      </w:r>
      <w:r w:rsidR="00681C99" w:rsidRPr="00D468AD">
        <w:rPr>
          <w:rFonts w:ascii="StobiSerif Regular" w:hAnsi="StobiSerif Regular"/>
        </w:rPr>
        <w:t xml:space="preserve"> </w:t>
      </w:r>
      <w:r w:rsidRPr="00D468AD">
        <w:rPr>
          <w:rFonts w:ascii="StobiSerif Regular" w:hAnsi="StobiSerif Regular"/>
        </w:rPr>
        <w:t>одлуки во рамки на дискреционите овластувања.</w:t>
      </w:r>
    </w:p>
    <w:p w14:paraId="14EE1368" w14:textId="279D051A" w:rsidR="00681C99" w:rsidRPr="00D468AD" w:rsidRDefault="00681C99" w:rsidP="00681C99">
      <w:pPr>
        <w:spacing w:after="0" w:line="240" w:lineRule="auto"/>
        <w:jc w:val="both"/>
        <w:rPr>
          <w:rFonts w:ascii="StobiSerif Regular" w:hAnsi="StobiSerif Regular"/>
        </w:rPr>
      </w:pPr>
      <w:r w:rsidRPr="00D468AD">
        <w:rPr>
          <w:rFonts w:ascii="StobiSerif Regular" w:hAnsi="StobiSerif Regular"/>
        </w:rPr>
        <w:tab/>
        <w:t xml:space="preserve">(9) </w:t>
      </w:r>
      <w:r w:rsidR="005E75F7" w:rsidRPr="00D468AD">
        <w:rPr>
          <w:rFonts w:ascii="StobiSerif Regular" w:hAnsi="StobiSerif Regular"/>
        </w:rPr>
        <w:t xml:space="preserve">Под поимот „застапување јавен интерес“, во смисла на овој закон, се подразбираат јавни и </w:t>
      </w:r>
      <w:r w:rsidRPr="00D468AD">
        <w:rPr>
          <w:rFonts w:ascii="StobiSerif Regular" w:hAnsi="StobiSerif Regular"/>
        </w:rPr>
        <w:t>транспарентни</w:t>
      </w:r>
      <w:r w:rsidR="005E75F7" w:rsidRPr="00D468AD">
        <w:rPr>
          <w:rFonts w:ascii="StobiSerif Regular" w:hAnsi="StobiSerif Regular"/>
        </w:rPr>
        <w:t xml:space="preserve"> активности на влијание врз процесите од член 3 став (1) од овој закон преземени од граѓани, здруженија, фондации, сојузи, синдикати, стопански комори, академски институции или други непрофитни организации, со цел остварување на јавниот интерес и без стекнување на директна комерцијална деловна корист, профит или предност за физичките односно правните лица кои ги преземаат активностите. Активностите може да бидат во форма на иницијатива, анализа, </w:t>
      </w:r>
      <w:r w:rsidR="005E75F7" w:rsidRPr="00D468AD">
        <w:rPr>
          <w:rFonts w:ascii="StobiSerif Regular" w:hAnsi="StobiSerif Regular"/>
        </w:rPr>
        <w:lastRenderedPageBreak/>
        <w:t>истражување, јавна кампања, дебата или соопштение со кои се информираат јавноста и јавните органи.</w:t>
      </w:r>
    </w:p>
    <w:p w14:paraId="5A798A6D" w14:textId="77777777" w:rsidR="00681C99" w:rsidRDefault="00681C99" w:rsidP="00681C99">
      <w:pPr>
        <w:spacing w:after="0" w:line="240" w:lineRule="auto"/>
        <w:jc w:val="both"/>
        <w:rPr>
          <w:rFonts w:ascii="StobiSerif Regular" w:hAnsi="StobiSerif Regular"/>
        </w:rPr>
      </w:pPr>
      <w:r w:rsidRPr="00D468AD">
        <w:rPr>
          <w:rFonts w:ascii="StobiSerif Regular" w:hAnsi="StobiSerif Regular"/>
        </w:rPr>
        <w:tab/>
        <w:t xml:space="preserve">(10) </w:t>
      </w:r>
      <w:r w:rsidR="005E75F7" w:rsidRPr="00D468AD">
        <w:rPr>
          <w:rFonts w:ascii="StobiSerif Regular" w:hAnsi="StobiSerif Regular"/>
        </w:rPr>
        <w:t xml:space="preserve">Под поимот „јавен интерес“, во смисла на овој закон, се подразбира заштита на основните слободи и права на човекот и граѓанинот признати со меѓународното право и утврдени со Уставот на Република Северна Македонија, одбраната и безбедноста, заштита на здравјето, заштита на животната средина и на природата, заштита на културното наследство, социјалната заштита, заштита на сопственоста и на слободата на пазарот и претприемништвото, заштита на правото на потрошувачите, унапредување на добротворството и волонтерството, владеење на правото, обезбедување транспарентност, отчетност и ефикасност во работата на јавните </w:t>
      </w:r>
      <w:r w:rsidRPr="00D468AD">
        <w:rPr>
          <w:rFonts w:ascii="StobiSerif Regular" w:hAnsi="StobiSerif Regular"/>
        </w:rPr>
        <w:t>органи</w:t>
      </w:r>
      <w:r w:rsidR="005E75F7" w:rsidRPr="00D468AD">
        <w:rPr>
          <w:rFonts w:ascii="StobiSerif Regular" w:hAnsi="StobiSerif Regular"/>
        </w:rPr>
        <w:t xml:space="preserve"> и спречување на криминалот и корупцијата.</w:t>
      </w:r>
    </w:p>
    <w:p w14:paraId="218300C2" w14:textId="71665AE1" w:rsidR="007B44B2" w:rsidRDefault="007B44B2" w:rsidP="00681C99">
      <w:pPr>
        <w:spacing w:after="0" w:line="240" w:lineRule="auto"/>
        <w:jc w:val="both"/>
        <w:rPr>
          <w:rFonts w:ascii="StobiSerif Regular" w:hAnsi="StobiSerif Regular"/>
        </w:rPr>
      </w:pPr>
      <w:r>
        <w:rPr>
          <w:rFonts w:ascii="StobiSerif Regular" w:hAnsi="StobiSerif Regular"/>
          <w:lang w:val="ru-RU"/>
        </w:rPr>
        <w:tab/>
      </w:r>
      <w:r w:rsidR="00681C99" w:rsidRPr="00D468AD">
        <w:rPr>
          <w:rFonts w:ascii="StobiSerif Regular" w:hAnsi="StobiSerif Regular"/>
        </w:rPr>
        <w:t>(1</w:t>
      </w:r>
      <w:r>
        <w:rPr>
          <w:rFonts w:ascii="StobiSerif Regular" w:hAnsi="StobiSerif Regular"/>
        </w:rPr>
        <w:t>1</w:t>
      </w:r>
      <w:r w:rsidR="00681C99" w:rsidRPr="00D468AD">
        <w:rPr>
          <w:rFonts w:ascii="StobiSerif Regular" w:hAnsi="StobiSerif Regular"/>
        </w:rPr>
        <w:t xml:space="preserve">) </w:t>
      </w:r>
      <w:r w:rsidR="005E75F7" w:rsidRPr="00D468AD">
        <w:rPr>
          <w:rFonts w:ascii="StobiSerif Regular" w:hAnsi="StobiSerif Regular"/>
        </w:rPr>
        <w:t>Под поимот „јавен орган“ во смисла на овој закон се подразбира министерство, друг орган на државната управа и управна организација, организација, друг државен орган, правно или физичко лице на кое со закон му е доверено да врши јавни овластувања, орган на општина и орган на градот Скопје и општините во градот Скопје.</w:t>
      </w:r>
      <w:r w:rsidRPr="007B44B2">
        <w:rPr>
          <w:rFonts w:ascii="StobiSerif Regular" w:hAnsi="StobiSerif Regular"/>
          <w:lang w:val="ru-RU"/>
        </w:rPr>
        <w:t>“</w:t>
      </w:r>
    </w:p>
    <w:p w14:paraId="7FF7D2E3" w14:textId="0EAD6751" w:rsidR="005E75F7" w:rsidRPr="00D468AD" w:rsidRDefault="005E75F7" w:rsidP="005E75F7">
      <w:pPr>
        <w:spacing w:after="0" w:line="240" w:lineRule="auto"/>
        <w:jc w:val="both"/>
        <w:rPr>
          <w:rFonts w:ascii="StobiSerif Regular" w:hAnsi="StobiSerif Regular"/>
        </w:rPr>
      </w:pPr>
    </w:p>
    <w:p w14:paraId="339EB3DC" w14:textId="5F50D6C5" w:rsidR="00681C99" w:rsidRPr="00D468AD" w:rsidRDefault="00681C99" w:rsidP="00681C99">
      <w:pPr>
        <w:spacing w:after="0" w:line="240" w:lineRule="auto"/>
        <w:jc w:val="center"/>
        <w:rPr>
          <w:rFonts w:ascii="StobiSerif Regular" w:hAnsi="StobiSerif Regular"/>
        </w:rPr>
      </w:pPr>
      <w:r w:rsidRPr="00D468AD">
        <w:rPr>
          <w:rFonts w:ascii="StobiSerif Regular" w:hAnsi="StobiSerif Regular"/>
        </w:rPr>
        <w:t>Член 4</w:t>
      </w:r>
    </w:p>
    <w:p w14:paraId="46653493" w14:textId="1FAEB835" w:rsidR="00681C99" w:rsidRPr="00D468AD" w:rsidRDefault="00681C99" w:rsidP="00681C99">
      <w:pPr>
        <w:spacing w:after="0" w:line="240" w:lineRule="auto"/>
        <w:jc w:val="both"/>
        <w:rPr>
          <w:rFonts w:ascii="StobiSerif Regular" w:hAnsi="StobiSerif Regular"/>
        </w:rPr>
      </w:pPr>
      <w:r w:rsidRPr="00D468AD">
        <w:rPr>
          <w:rFonts w:ascii="StobiSerif Regular" w:hAnsi="StobiSerif Regular"/>
        </w:rPr>
        <w:tab/>
        <w:t xml:space="preserve">Во член 3 во ставот (1), </w:t>
      </w:r>
      <w:r w:rsidRPr="009F2BE2">
        <w:rPr>
          <w:rFonts w:ascii="StobiSerif Regular" w:hAnsi="StobiSerif Regular"/>
        </w:rPr>
        <w:t xml:space="preserve">зборовите </w:t>
      </w:r>
      <w:r w:rsidR="00B30B4D" w:rsidRPr="009F2BE2">
        <w:rPr>
          <w:rFonts w:ascii="StobiSerif Regular" w:hAnsi="StobiSerif Regular"/>
        </w:rPr>
        <w:t>„со цел остварување“ се заменуваат со зборовите „конкретно насочена кон остварување определен интерес преку“, а</w:t>
      </w:r>
      <w:r w:rsidR="00B30B4D">
        <w:rPr>
          <w:rFonts w:ascii="StobiSerif Regular" w:hAnsi="StobiSerif Regular"/>
        </w:rPr>
        <w:t xml:space="preserve"> зборовите </w:t>
      </w:r>
      <w:r w:rsidRPr="00D468AD">
        <w:rPr>
          <w:rFonts w:ascii="StobiSerif Regular" w:hAnsi="StobiSerif Regular"/>
        </w:rPr>
        <w:t>„донесување и изменување“ се заменуваат со зборовите „донесување, изменување, спроведување и евалуација на спроведувањето“.</w:t>
      </w:r>
    </w:p>
    <w:p w14:paraId="12FE5B8E" w14:textId="5DD1706B" w:rsidR="00681C99" w:rsidRPr="00D468AD" w:rsidRDefault="009B577D" w:rsidP="00681C99">
      <w:pPr>
        <w:spacing w:after="0" w:line="240" w:lineRule="auto"/>
        <w:jc w:val="both"/>
        <w:rPr>
          <w:rFonts w:ascii="StobiSerif Regular" w:hAnsi="StobiSerif Regular"/>
        </w:rPr>
      </w:pPr>
      <w:r>
        <w:rPr>
          <w:rFonts w:ascii="StobiSerif Regular" w:hAnsi="StobiSerif Regular"/>
        </w:rPr>
        <w:tab/>
      </w:r>
      <w:r w:rsidR="00681C99" w:rsidRPr="00D468AD">
        <w:rPr>
          <w:rFonts w:ascii="StobiSerif Regular" w:hAnsi="StobiSerif Regular"/>
        </w:rPr>
        <w:t>Алинејата 2 се менува и гласи:</w:t>
      </w:r>
    </w:p>
    <w:p w14:paraId="2600B600" w14:textId="17F23AC5" w:rsidR="00681C99" w:rsidRPr="00D468AD" w:rsidRDefault="009B577D" w:rsidP="00681C99">
      <w:pPr>
        <w:spacing w:after="0" w:line="240" w:lineRule="auto"/>
        <w:jc w:val="both"/>
        <w:rPr>
          <w:rFonts w:ascii="StobiSerif Regular" w:hAnsi="StobiSerif Regular"/>
        </w:rPr>
      </w:pPr>
      <w:r>
        <w:rPr>
          <w:rFonts w:ascii="StobiSerif Regular" w:hAnsi="StobiSerif Regular"/>
        </w:rPr>
        <w:tab/>
      </w:r>
      <w:r w:rsidR="00681C99" w:rsidRPr="00D468AD">
        <w:rPr>
          <w:rFonts w:ascii="StobiSerif Regular" w:hAnsi="StobiSerif Regular"/>
        </w:rPr>
        <w:t>„ - јавни политики, особено кога тие политики се однесуваат на просторно и урбанистичко планирање, буџетирање или развој и доделување или распределба на јавни средства, избирачко право и</w:t>
      </w:r>
      <w:r w:rsidR="009F2BE2">
        <w:rPr>
          <w:rFonts w:ascii="StobiSerif Regular" w:hAnsi="StobiSerif Regular"/>
        </w:rPr>
        <w:t>ли</w:t>
      </w:r>
      <w:r w:rsidR="00681C99" w:rsidRPr="00D468AD">
        <w:rPr>
          <w:rFonts w:ascii="StobiSerif Regular" w:hAnsi="StobiSerif Regular"/>
        </w:rPr>
        <w:t xml:space="preserve"> изборен процес.“</w:t>
      </w:r>
    </w:p>
    <w:p w14:paraId="2BD5F6AC" w14:textId="5BAF02DA" w:rsidR="00071A78" w:rsidRPr="00D468AD" w:rsidRDefault="00071A78" w:rsidP="00071A78">
      <w:pPr>
        <w:spacing w:after="0" w:line="240" w:lineRule="auto"/>
        <w:jc w:val="both"/>
        <w:rPr>
          <w:rFonts w:ascii="StobiSerif Regular" w:hAnsi="StobiSerif Regular"/>
        </w:rPr>
      </w:pPr>
      <w:r w:rsidRPr="00D468AD">
        <w:rPr>
          <w:rFonts w:ascii="StobiSerif Regular" w:hAnsi="StobiSerif Regular"/>
        </w:rPr>
        <w:tab/>
        <w:t>Ставот (3) се менува и гласи:</w:t>
      </w:r>
    </w:p>
    <w:p w14:paraId="4E3EA7E4" w14:textId="1862F513" w:rsidR="00071A78" w:rsidRPr="00D468AD" w:rsidRDefault="00071A78" w:rsidP="00071A78">
      <w:pPr>
        <w:spacing w:after="0" w:line="240" w:lineRule="auto"/>
        <w:jc w:val="both"/>
        <w:rPr>
          <w:rFonts w:ascii="StobiSerif Regular" w:hAnsi="StobiSerif Regular"/>
        </w:rPr>
      </w:pPr>
      <w:r w:rsidRPr="00D468AD">
        <w:rPr>
          <w:rFonts w:ascii="StobiSerif Regular" w:hAnsi="StobiSerif Regular"/>
        </w:rPr>
        <w:tab/>
        <w:t>„Лобирањето не претставува односно не се однесува на:</w:t>
      </w:r>
    </w:p>
    <w:p w14:paraId="54BBC03A"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a) судски или управни постапки, постапки што се спроведуваат согласно со прописите што ги уредуваат јавните набавки и постапки во кои се одлучува за права и обврски на поединци;</w:t>
      </w:r>
    </w:p>
    <w:p w14:paraId="41CA4836"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б) комуникација со граѓанин во врска со остварување на индивидуални права;</w:t>
      </w:r>
    </w:p>
    <w:p w14:paraId="084122FA"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в) комуникација чиешто обелоденување може да претставува закана по безбедноста на кое било лице или по безбедноста на државата;</w:t>
      </w:r>
    </w:p>
    <w:p w14:paraId="45E77EC0"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г) јавно соопштен став или мислење;</w:t>
      </w:r>
    </w:p>
    <w:p w14:paraId="5CF672DA"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д) граѓанска иницијатива покрената согласно со Уставот и закон;</w:t>
      </w:r>
    </w:p>
    <w:p w14:paraId="75A0ECA2" w14:textId="182FA69A"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 xml:space="preserve">ѓ) </w:t>
      </w:r>
      <w:r w:rsidRPr="005D7B59">
        <w:rPr>
          <w:rFonts w:ascii="StobiSerif Regular" w:hAnsi="StobiSerif Regular"/>
        </w:rPr>
        <w:t>искажување став, мислење, предлог или давање податоци</w:t>
      </w:r>
      <w:r w:rsidR="001C0BC1" w:rsidRPr="005D7B59">
        <w:rPr>
          <w:rFonts w:ascii="StobiSerif Regular" w:hAnsi="StobiSerif Regular"/>
        </w:rPr>
        <w:t xml:space="preserve">, </w:t>
      </w:r>
      <w:r w:rsidRPr="005D7B59">
        <w:rPr>
          <w:rFonts w:ascii="StobiSerif Regular" w:hAnsi="StobiSerif Regular"/>
        </w:rPr>
        <w:t>информации</w:t>
      </w:r>
      <w:r w:rsidR="001C0BC1" w:rsidRPr="005D7B59">
        <w:rPr>
          <w:rFonts w:ascii="StobiSerif Regular" w:hAnsi="StobiSerif Regular"/>
        </w:rPr>
        <w:t>, анализи и</w:t>
      </w:r>
      <w:r w:rsidR="00075215" w:rsidRPr="005D7B59">
        <w:rPr>
          <w:rFonts w:ascii="StobiSerif Regular" w:hAnsi="StobiSerif Regular"/>
        </w:rPr>
        <w:t>ли</w:t>
      </w:r>
      <w:r w:rsidR="001C0BC1" w:rsidRPr="005D7B59">
        <w:rPr>
          <w:rFonts w:ascii="StobiSerif Regular" w:hAnsi="StobiSerif Regular"/>
        </w:rPr>
        <w:t xml:space="preserve"> истражувања</w:t>
      </w:r>
      <w:r w:rsidRPr="005D7B59">
        <w:rPr>
          <w:rFonts w:ascii="StobiSerif Regular" w:hAnsi="StobiSerif Regular"/>
        </w:rPr>
        <w:t xml:space="preserve"> на повик или барање на орган кај кој се лобира, како и самоиницијативно доставување предлози</w:t>
      </w:r>
      <w:r w:rsidR="001C0BC1" w:rsidRPr="005D7B59">
        <w:rPr>
          <w:rFonts w:ascii="StobiSerif Regular" w:hAnsi="StobiSerif Regular"/>
        </w:rPr>
        <w:t>,</w:t>
      </w:r>
      <w:r w:rsidRPr="005D7B59">
        <w:rPr>
          <w:rFonts w:ascii="StobiSerif Regular" w:hAnsi="StobiSerif Regular"/>
        </w:rPr>
        <w:t xml:space="preserve"> коментари</w:t>
      </w:r>
      <w:r w:rsidR="001C0BC1" w:rsidRPr="005D7B59">
        <w:rPr>
          <w:rFonts w:ascii="StobiSerif Regular" w:hAnsi="StobiSerif Regular"/>
        </w:rPr>
        <w:t>, анализи и</w:t>
      </w:r>
      <w:r w:rsidR="00075215" w:rsidRPr="005D7B59">
        <w:rPr>
          <w:rFonts w:ascii="StobiSerif Regular" w:hAnsi="StobiSerif Regular"/>
        </w:rPr>
        <w:t>ли</w:t>
      </w:r>
      <w:r w:rsidR="001C0BC1" w:rsidRPr="005D7B59">
        <w:rPr>
          <w:rFonts w:ascii="StobiSerif Regular" w:hAnsi="StobiSerif Regular"/>
        </w:rPr>
        <w:t xml:space="preserve"> истражувања</w:t>
      </w:r>
      <w:r w:rsidRPr="005D7B59">
        <w:rPr>
          <w:rFonts w:ascii="StobiSerif Regular" w:hAnsi="StobiSerif Regular"/>
        </w:rPr>
        <w:t xml:space="preserve"> во рамки на јавни консултации</w:t>
      </w:r>
      <w:r w:rsidR="001C0BC1" w:rsidRPr="005D7B59">
        <w:rPr>
          <w:rFonts w:ascii="StobiSerif Regular" w:hAnsi="StobiSerif Regular"/>
        </w:rPr>
        <w:t xml:space="preserve">, односно започнат </w:t>
      </w:r>
      <w:r w:rsidR="00075215" w:rsidRPr="005D7B59">
        <w:rPr>
          <w:rFonts w:ascii="StobiSerif Regular" w:hAnsi="StobiSerif Regular"/>
        </w:rPr>
        <w:t xml:space="preserve">транспарентен </w:t>
      </w:r>
      <w:r w:rsidR="001C0BC1" w:rsidRPr="005D7B59">
        <w:rPr>
          <w:rFonts w:ascii="StobiSerif Regular" w:hAnsi="StobiSerif Regular"/>
        </w:rPr>
        <w:t>процес од ставот (1) на овој член</w:t>
      </w:r>
      <w:r w:rsidRPr="005D7B59">
        <w:rPr>
          <w:rFonts w:ascii="StobiSerif Regular" w:hAnsi="StobiSerif Regular"/>
        </w:rPr>
        <w:t>;</w:t>
      </w:r>
      <w:r w:rsidRPr="00D468AD">
        <w:rPr>
          <w:rFonts w:ascii="StobiSerif Regular" w:hAnsi="StobiSerif Regular"/>
        </w:rPr>
        <w:t xml:space="preserve">  </w:t>
      </w:r>
    </w:p>
    <w:p w14:paraId="39A30215" w14:textId="23B7234A" w:rsidR="00071A78" w:rsidRPr="008B68F7" w:rsidRDefault="00071A78" w:rsidP="00071A78">
      <w:pPr>
        <w:spacing w:after="0" w:line="240" w:lineRule="auto"/>
        <w:ind w:left="720"/>
        <w:jc w:val="both"/>
        <w:rPr>
          <w:rFonts w:ascii="StobiSerif Regular" w:hAnsi="StobiSerif Regular"/>
          <w:lang w:val="ru-RU"/>
        </w:rPr>
      </w:pPr>
      <w:r w:rsidRPr="00D468AD">
        <w:rPr>
          <w:rFonts w:ascii="StobiSerif Regular" w:hAnsi="StobiSerif Regular"/>
        </w:rPr>
        <w:t xml:space="preserve">е) комуникација со синдикати, односно со претставници на синдикати </w:t>
      </w:r>
      <w:r w:rsidR="008B68F7" w:rsidRPr="006A433A">
        <w:rPr>
          <w:rFonts w:ascii="StobiSerif Regular" w:hAnsi="StobiSerif Regular"/>
          <w:lang w:val="ru-RU"/>
        </w:rPr>
        <w:t>во рамки на остварување на нивната синдикална дејност определена со закон, вклучувајќи колективно преговарање, учество во социјалниот дијалог, учество во трипартитни и бипартитни тела, и застапување на работничките права пред работодавачи и институции;</w:t>
      </w:r>
    </w:p>
    <w:p w14:paraId="3D93A397" w14:textId="77777777" w:rsidR="00071A78" w:rsidRPr="00D468AD" w:rsidRDefault="00071A78" w:rsidP="00071A78">
      <w:pPr>
        <w:spacing w:after="0" w:line="240" w:lineRule="auto"/>
        <w:ind w:left="720"/>
        <w:jc w:val="both"/>
        <w:rPr>
          <w:rFonts w:ascii="StobiSerif Regular" w:hAnsi="StobiSerif Regular"/>
        </w:rPr>
      </w:pPr>
      <w:r w:rsidRPr="00D468AD">
        <w:rPr>
          <w:rFonts w:ascii="StobiSerif Regular" w:hAnsi="StobiSerif Regular"/>
        </w:rPr>
        <w:t>ж) комуникација меѓу службени лица во јавен орган која ја остваруваат во рамки на својот делокруг на работни задачи, односно функции;</w:t>
      </w:r>
    </w:p>
    <w:p w14:paraId="63F7A807" w14:textId="77777777" w:rsidR="00071A78" w:rsidRDefault="00071A78" w:rsidP="00071A78">
      <w:pPr>
        <w:spacing w:after="0" w:line="240" w:lineRule="auto"/>
        <w:ind w:left="720"/>
        <w:jc w:val="both"/>
        <w:rPr>
          <w:rFonts w:ascii="StobiSerif Regular" w:hAnsi="StobiSerif Regular"/>
        </w:rPr>
      </w:pPr>
      <w:r w:rsidRPr="00D468AD">
        <w:rPr>
          <w:rFonts w:ascii="StobiSerif Regular" w:hAnsi="StobiSerif Regular"/>
        </w:rPr>
        <w:t>з) комуникација меѓу именувани, односно назначени членови во тела формирани од орган на законодавната власт, органите на извршната власт или органите на единиците на локалната самоуправа, за целите на разгледување, проценување и анализирање на прашања од јавната политика, заради известување на органите од кои телата се формирани;</w:t>
      </w:r>
    </w:p>
    <w:p w14:paraId="6860A44B" w14:textId="6AE5E396" w:rsidR="002A40D2" w:rsidRPr="00892097" w:rsidRDefault="002A40D2" w:rsidP="00071A78">
      <w:pPr>
        <w:spacing w:after="0" w:line="240" w:lineRule="auto"/>
        <w:ind w:left="720"/>
        <w:jc w:val="both"/>
        <w:rPr>
          <w:rFonts w:ascii="StobiSerif Regular" w:hAnsi="StobiSerif Regular"/>
          <w:lang w:val="ru-RU"/>
        </w:rPr>
      </w:pPr>
      <w:r w:rsidRPr="00F3521F">
        <w:rPr>
          <w:rFonts w:ascii="StobiSerif Regular" w:hAnsi="StobiSerif Regular"/>
        </w:rPr>
        <w:t xml:space="preserve">ѕ) </w:t>
      </w:r>
      <w:r w:rsidR="00F3521F" w:rsidRPr="00F3521F">
        <w:rPr>
          <w:rFonts w:ascii="StobiSerif Regular" w:hAnsi="StobiSerif Regular"/>
        </w:rPr>
        <w:t xml:space="preserve">стручна, научна, техничка, правна или друга специјализирана експертиза, мислења, анализи, студии, истражувања, препораки или други стручни материјали подготвени од службено лице, надворешен советник или надворешен соработник, експерт, консултант или друго стручно лице вработено, односно ангажирано од страна на јавен орган, како и </w:t>
      </w:r>
      <w:r w:rsidR="00F3521F" w:rsidRPr="00F3521F">
        <w:rPr>
          <w:rFonts w:ascii="StobiSerif Regular" w:hAnsi="StobiSerif Regular"/>
        </w:rPr>
        <w:lastRenderedPageBreak/>
        <w:t>комуникација на надворешниот советник, односно соработник, експерт, консултант или друго стручно лице со службени лица, во рамките на неговиот стручен ангажман, односно во рамки на неговите работни задачи или функции</w:t>
      </w:r>
      <w:r w:rsidR="00892097" w:rsidRPr="00F3521F">
        <w:rPr>
          <w:rFonts w:ascii="StobiSerif Regular" w:hAnsi="StobiSerif Regular"/>
          <w:lang w:val="ru-RU"/>
        </w:rPr>
        <w:t>;</w:t>
      </w:r>
    </w:p>
    <w:p w14:paraId="2EF5FC05" w14:textId="4B40A4DF" w:rsidR="00071A78" w:rsidRPr="00D468AD" w:rsidRDefault="00892097" w:rsidP="00071A78">
      <w:pPr>
        <w:spacing w:after="0" w:line="240" w:lineRule="auto"/>
        <w:ind w:left="720"/>
        <w:jc w:val="both"/>
        <w:rPr>
          <w:rFonts w:ascii="StobiSerif Regular" w:hAnsi="StobiSerif Regular"/>
        </w:rPr>
      </w:pPr>
      <w:r>
        <w:rPr>
          <w:rFonts w:ascii="StobiSerif Regular" w:hAnsi="StobiSerif Regular"/>
        </w:rPr>
        <w:t>и</w:t>
      </w:r>
      <w:r w:rsidR="00071A78" w:rsidRPr="00D468AD">
        <w:rPr>
          <w:rFonts w:ascii="StobiSerif Regular" w:hAnsi="StobiSerif Regular"/>
        </w:rPr>
        <w:t>) комуникација помеѓу службени лица, како и меѓу службено лице и здруженија, мрежи или организации формирани согласно Законот за здруженија и фондации, чии членови се само службени лица, за целите на разгледување, проценување и анализирање на прашањата за законските должности, односно вршењето на функциите во органите или институциите во кои се вработени или кои ги претставуваат</w:t>
      </w:r>
      <w:r w:rsidR="000D6E84" w:rsidRPr="00D468AD">
        <w:rPr>
          <w:rFonts w:ascii="StobiSerif Regular" w:hAnsi="StobiSerif Regular"/>
        </w:rPr>
        <w:t>;</w:t>
      </w:r>
    </w:p>
    <w:p w14:paraId="2DD21FBD" w14:textId="0B999C2F" w:rsidR="00071A78" w:rsidRPr="00D468AD" w:rsidRDefault="00892097" w:rsidP="00071A78">
      <w:pPr>
        <w:spacing w:after="0" w:line="240" w:lineRule="auto"/>
        <w:ind w:left="720"/>
        <w:jc w:val="both"/>
        <w:rPr>
          <w:rFonts w:ascii="StobiSerif Regular" w:hAnsi="StobiSerif Regular"/>
        </w:rPr>
      </w:pPr>
      <w:r>
        <w:rPr>
          <w:rFonts w:ascii="StobiSerif Regular" w:hAnsi="StobiSerif Regular"/>
        </w:rPr>
        <w:t>ј</w:t>
      </w:r>
      <w:r w:rsidR="00071A78" w:rsidRPr="00D468AD">
        <w:rPr>
          <w:rFonts w:ascii="StobiSerif Regular" w:hAnsi="StobiSerif Regular"/>
        </w:rPr>
        <w:t>) комуникација со или во име на меѓународни организации или комуникација со странска држава или нејзини официјални претставници, преку дипломатски канали;</w:t>
      </w:r>
    </w:p>
    <w:p w14:paraId="711859EB" w14:textId="06EB1AFF" w:rsidR="00071A78" w:rsidRPr="00D468AD" w:rsidRDefault="00892097" w:rsidP="00071A78">
      <w:pPr>
        <w:spacing w:after="0" w:line="240" w:lineRule="auto"/>
        <w:ind w:left="720"/>
        <w:jc w:val="both"/>
        <w:rPr>
          <w:rFonts w:ascii="StobiSerif Regular" w:hAnsi="StobiSerif Regular"/>
        </w:rPr>
      </w:pPr>
      <w:r>
        <w:rPr>
          <w:rFonts w:ascii="StobiSerif Regular" w:hAnsi="StobiSerif Regular"/>
        </w:rPr>
        <w:t>к</w:t>
      </w:r>
      <w:r w:rsidR="00071A78" w:rsidRPr="00D468AD">
        <w:rPr>
          <w:rFonts w:ascii="StobiSerif Regular" w:hAnsi="StobiSerif Regular"/>
        </w:rPr>
        <w:t>) комуникација со или во име на политичка партија, доколку комуникацијата  се однесува на остварување на политичките цели на политичката партија во рамки на дозволеното дејствување согласно одредбите од Законот за политичките партии и</w:t>
      </w:r>
    </w:p>
    <w:p w14:paraId="77236B0A" w14:textId="3383C294" w:rsidR="0009075C" w:rsidRPr="0009075C" w:rsidRDefault="00892097" w:rsidP="0009075C">
      <w:pPr>
        <w:spacing w:after="0" w:line="240" w:lineRule="auto"/>
        <w:ind w:left="720"/>
        <w:jc w:val="both"/>
        <w:rPr>
          <w:rFonts w:ascii="StobiSerif Regular" w:hAnsi="StobiSerif Regular"/>
          <w:lang w:val="ru-RU"/>
        </w:rPr>
      </w:pPr>
      <w:r>
        <w:rPr>
          <w:rFonts w:ascii="StobiSerif Regular" w:hAnsi="StobiSerif Regular"/>
        </w:rPr>
        <w:t>л</w:t>
      </w:r>
      <w:r w:rsidR="00071A78" w:rsidRPr="00D468AD">
        <w:rPr>
          <w:rFonts w:ascii="StobiSerif Regular" w:hAnsi="StobiSerif Regular"/>
        </w:rPr>
        <w:t>) застапување јавен интерес</w:t>
      </w:r>
      <w:r w:rsidR="0009075C" w:rsidRPr="00B30B4D">
        <w:rPr>
          <w:rFonts w:ascii="StobiSerif Regular" w:hAnsi="StobiSerif Regular"/>
        </w:rPr>
        <w:t>.“</w:t>
      </w:r>
    </w:p>
    <w:p w14:paraId="41BFEA02" w14:textId="77777777" w:rsidR="00071A78" w:rsidRPr="00D468AD" w:rsidRDefault="00071A78" w:rsidP="00071A78">
      <w:pPr>
        <w:spacing w:after="0" w:line="240" w:lineRule="auto"/>
        <w:ind w:left="720"/>
        <w:jc w:val="both"/>
        <w:rPr>
          <w:rFonts w:ascii="StobiSerif Regular" w:hAnsi="StobiSerif Regular"/>
        </w:rPr>
      </w:pPr>
    </w:p>
    <w:p w14:paraId="490C4831" w14:textId="59ED1F38" w:rsidR="00071A78" w:rsidRPr="00D468AD" w:rsidRDefault="00071A78" w:rsidP="00FC42FE">
      <w:pPr>
        <w:spacing w:after="0" w:line="240" w:lineRule="auto"/>
        <w:jc w:val="center"/>
        <w:rPr>
          <w:rFonts w:ascii="StobiSerif Regular" w:hAnsi="StobiSerif Regular"/>
        </w:rPr>
      </w:pPr>
      <w:r w:rsidRPr="00D468AD">
        <w:rPr>
          <w:rFonts w:ascii="StobiSerif Regular" w:hAnsi="StobiSerif Regular"/>
        </w:rPr>
        <w:t>Член 5</w:t>
      </w:r>
    </w:p>
    <w:p w14:paraId="655A7662" w14:textId="310B21EE" w:rsidR="00071A78"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r>
      <w:r w:rsidR="00071A78" w:rsidRPr="00D468AD">
        <w:rPr>
          <w:rFonts w:ascii="StobiSerif Regular" w:hAnsi="StobiSerif Regular"/>
        </w:rPr>
        <w:t>Во член 4</w:t>
      </w:r>
      <w:r w:rsidRPr="00D468AD">
        <w:rPr>
          <w:rFonts w:ascii="StobiSerif Regular" w:hAnsi="StobiSerif Regular"/>
        </w:rPr>
        <w:t xml:space="preserve"> во ставот (1) точката на крајот од реченицата се заменува со запирка и се додаваат зборовите „во свое име и за своја сметка или во име и за сметка на нарачател на лобирање</w:t>
      </w:r>
      <w:r w:rsidRPr="00EA4462">
        <w:rPr>
          <w:rFonts w:ascii="StobiSerif Regular" w:hAnsi="StobiSerif Regular"/>
        </w:rPr>
        <w:t>.“</w:t>
      </w:r>
      <w:r w:rsidR="00B30B4D" w:rsidRPr="00EA4462">
        <w:rPr>
          <w:rFonts w:ascii="StobiSerif Regular" w:hAnsi="StobiSerif Regular"/>
        </w:rPr>
        <w:t xml:space="preserve"> и по точката на крајот од реченицата се додава нова реченица, која гласи „Забрането е вршење лобирање спротивно на одредбите од овој закон.“</w:t>
      </w:r>
    </w:p>
    <w:p w14:paraId="1AE5BCC4" w14:textId="77777777" w:rsidR="00A620FF" w:rsidRPr="00D468AD" w:rsidRDefault="00A620FF" w:rsidP="00FC42FE">
      <w:pPr>
        <w:spacing w:after="0" w:line="240" w:lineRule="auto"/>
        <w:jc w:val="both"/>
        <w:rPr>
          <w:rFonts w:ascii="StobiSerif Regular" w:hAnsi="StobiSerif Regular"/>
        </w:rPr>
      </w:pPr>
    </w:p>
    <w:p w14:paraId="0A0E9169" w14:textId="58133224" w:rsidR="00A620FF" w:rsidRPr="00D468AD" w:rsidRDefault="00A620FF" w:rsidP="00FC42FE">
      <w:pPr>
        <w:spacing w:after="0" w:line="240" w:lineRule="auto"/>
        <w:jc w:val="center"/>
        <w:rPr>
          <w:rFonts w:ascii="StobiSerif Regular" w:hAnsi="StobiSerif Regular"/>
        </w:rPr>
      </w:pPr>
      <w:r w:rsidRPr="00D468AD">
        <w:rPr>
          <w:rFonts w:ascii="StobiSerif Regular" w:hAnsi="StobiSerif Regular"/>
        </w:rPr>
        <w:t>Член 6</w:t>
      </w:r>
    </w:p>
    <w:p w14:paraId="6BED0F5B" w14:textId="066F4CF8"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Во член 5 во ставот (1) точката на крајот од реченицата се заменува со запирка и се додаваат зборовите „без оглед на тоа дали ангажирањето се врши со или без надомест.“.</w:t>
      </w:r>
    </w:p>
    <w:p w14:paraId="729724FF" w14:textId="77777777" w:rsidR="00A620FF" w:rsidRPr="00D468AD" w:rsidRDefault="00A620FF" w:rsidP="00FC42FE">
      <w:pPr>
        <w:spacing w:after="0" w:line="240" w:lineRule="auto"/>
        <w:jc w:val="both"/>
        <w:rPr>
          <w:rFonts w:ascii="StobiSerif Regular" w:hAnsi="StobiSerif Regular"/>
        </w:rPr>
      </w:pPr>
    </w:p>
    <w:p w14:paraId="4060FAD6" w14:textId="5D1DA873" w:rsidR="00A620FF" w:rsidRPr="00D468AD" w:rsidRDefault="00A620FF" w:rsidP="00FC42FE">
      <w:pPr>
        <w:spacing w:after="0" w:line="240" w:lineRule="auto"/>
        <w:jc w:val="center"/>
        <w:rPr>
          <w:rFonts w:ascii="StobiSerif Regular" w:hAnsi="StobiSerif Regular"/>
        </w:rPr>
      </w:pPr>
      <w:r w:rsidRPr="00D468AD">
        <w:rPr>
          <w:rFonts w:ascii="StobiSerif Regular" w:hAnsi="StobiSerif Regular"/>
        </w:rPr>
        <w:t>Член 7</w:t>
      </w:r>
    </w:p>
    <w:p w14:paraId="5718BE88" w14:textId="77777777"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Во член 7 во ставот (1), по зборовите „додека им трае мандатот“ се додаваат зборовите „и пред истекот на три години од денот на престанокот на мандатот“.</w:t>
      </w:r>
    </w:p>
    <w:p w14:paraId="5E22146E" w14:textId="6C0AF10C"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Ставот (2) се менува и гласи:</w:t>
      </w:r>
    </w:p>
    <w:p w14:paraId="6AFAB56D" w14:textId="3DF636D5"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„Кабинетските службеници и посебните советници, односно надворешните советници во орган кај кој се лобира не смеат да вршат лобирање додека се вработени во тие органи и пред истекот на една година од денот на престанокот на вработувањето.“</w:t>
      </w:r>
    </w:p>
    <w:p w14:paraId="76430657" w14:textId="77777777"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Ставот (3) се менува и гласи:</w:t>
      </w:r>
    </w:p>
    <w:p w14:paraId="38BC93E9" w14:textId="6A1140E7"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„Вработените лица во органите кај кои се лобира кои лица не се опфатени со ставовите (1) и (2) од овој член не смеат да вршат лобирање додека се вработени во тие органи.“</w:t>
      </w:r>
    </w:p>
    <w:p w14:paraId="0AA7D91E" w14:textId="58B9134F" w:rsidR="00A620FF" w:rsidRPr="00D468AD" w:rsidRDefault="00A620FF" w:rsidP="00FC42FE">
      <w:pPr>
        <w:spacing w:after="0" w:line="240" w:lineRule="auto"/>
        <w:jc w:val="both"/>
        <w:rPr>
          <w:rFonts w:ascii="StobiSerif Regular" w:hAnsi="StobiSerif Regular"/>
        </w:rPr>
      </w:pPr>
      <w:r w:rsidRPr="00D468AD">
        <w:rPr>
          <w:rFonts w:ascii="StobiSerif Regular" w:hAnsi="StobiSerif Regular"/>
        </w:rPr>
        <w:tab/>
        <w:t>Ставот (4) се брише.</w:t>
      </w:r>
    </w:p>
    <w:p w14:paraId="148BAD7E" w14:textId="77777777" w:rsidR="00C50A65" w:rsidRPr="00D468AD" w:rsidRDefault="00C50A65" w:rsidP="00FC42FE">
      <w:pPr>
        <w:spacing w:after="0" w:line="240" w:lineRule="auto"/>
        <w:jc w:val="both"/>
        <w:rPr>
          <w:rFonts w:ascii="StobiSerif Regular" w:hAnsi="StobiSerif Regular"/>
        </w:rPr>
      </w:pPr>
    </w:p>
    <w:p w14:paraId="4583F436" w14:textId="523D366F" w:rsidR="00C50A65" w:rsidRPr="00D468AD" w:rsidRDefault="00C50A65" w:rsidP="00FC42FE">
      <w:pPr>
        <w:spacing w:after="0" w:line="240" w:lineRule="auto"/>
        <w:jc w:val="center"/>
        <w:rPr>
          <w:rFonts w:ascii="StobiSerif Regular" w:hAnsi="StobiSerif Regular"/>
        </w:rPr>
      </w:pPr>
      <w:r w:rsidRPr="00D468AD">
        <w:rPr>
          <w:rFonts w:ascii="StobiSerif Regular" w:hAnsi="StobiSerif Regular"/>
        </w:rPr>
        <w:t>Член 8</w:t>
      </w:r>
    </w:p>
    <w:p w14:paraId="49EA8883" w14:textId="3805BBF8" w:rsidR="00C50A65" w:rsidRPr="00D468AD" w:rsidRDefault="00C50A65" w:rsidP="00FC42FE">
      <w:pPr>
        <w:spacing w:after="0" w:line="240" w:lineRule="auto"/>
        <w:jc w:val="both"/>
        <w:rPr>
          <w:rFonts w:ascii="StobiSerif Regular" w:hAnsi="StobiSerif Regular"/>
        </w:rPr>
      </w:pPr>
      <w:r w:rsidRPr="00D468AD">
        <w:rPr>
          <w:rFonts w:ascii="StobiSerif Regular" w:hAnsi="StobiSerif Regular"/>
        </w:rPr>
        <w:tab/>
        <w:t>Во член 8 во ставот (2) зборовите „за спречување на корупција (во натамошниот текст: Државната комисија)“ се бришат.</w:t>
      </w:r>
    </w:p>
    <w:p w14:paraId="7BF91894" w14:textId="1813B921" w:rsidR="00C50A65" w:rsidRPr="00D468AD" w:rsidRDefault="00C50A65" w:rsidP="00FC42FE">
      <w:pPr>
        <w:spacing w:after="0" w:line="240" w:lineRule="auto"/>
        <w:jc w:val="both"/>
        <w:rPr>
          <w:rFonts w:ascii="StobiSerif Regular" w:hAnsi="StobiSerif Regular"/>
        </w:rPr>
      </w:pPr>
      <w:r w:rsidRPr="00D468AD">
        <w:rPr>
          <w:rFonts w:ascii="StobiSerif Regular" w:hAnsi="StobiSerif Regular"/>
        </w:rPr>
        <w:tab/>
        <w:t>По ставот (7) се додава нов став (8)</w:t>
      </w:r>
      <w:r w:rsidR="009B577D">
        <w:rPr>
          <w:rFonts w:ascii="StobiSerif Regular" w:hAnsi="StobiSerif Regular"/>
        </w:rPr>
        <w:t>,</w:t>
      </w:r>
      <w:r w:rsidRPr="00D468AD">
        <w:rPr>
          <w:rFonts w:ascii="StobiSerif Regular" w:hAnsi="StobiSerif Regular"/>
        </w:rPr>
        <w:t xml:space="preserve"> кој гласи:</w:t>
      </w:r>
    </w:p>
    <w:p w14:paraId="7E2BDF5B" w14:textId="6202BB0C" w:rsidR="00C50A65" w:rsidRPr="00514A9E" w:rsidRDefault="00C50A65" w:rsidP="00FC42FE">
      <w:pPr>
        <w:spacing w:after="0" w:line="240" w:lineRule="auto"/>
        <w:jc w:val="both"/>
        <w:rPr>
          <w:rFonts w:ascii="StobiSerif Regular" w:hAnsi="StobiSerif Regular"/>
          <w:lang w:val="ru-RU"/>
        </w:rPr>
      </w:pPr>
      <w:r w:rsidRPr="00D468AD">
        <w:rPr>
          <w:rFonts w:ascii="StobiSerif Regular" w:hAnsi="StobiSerif Regular"/>
        </w:rPr>
        <w:tab/>
        <w:t>„</w:t>
      </w:r>
      <w:r w:rsidR="00497130">
        <w:rPr>
          <w:rFonts w:ascii="StobiSerif Regular" w:hAnsi="StobiSerif Regular"/>
        </w:rPr>
        <w:t xml:space="preserve">(8) </w:t>
      </w:r>
      <w:r w:rsidRPr="00D468AD">
        <w:rPr>
          <w:rFonts w:ascii="StobiSerif Regular" w:hAnsi="StobiSerif Regular"/>
        </w:rPr>
        <w:t>Државната комисија е должна да ги обезбеди условите за формата, содржината и начинот на водење на Регистарот</w:t>
      </w:r>
      <w:r w:rsidR="005102E8" w:rsidRPr="00EA4462">
        <w:rPr>
          <w:rFonts w:ascii="StobiSerif Regular" w:hAnsi="StobiSerif Regular"/>
        </w:rPr>
        <w:t>, како</w:t>
      </w:r>
      <w:r w:rsidRPr="00EA4462">
        <w:rPr>
          <w:rFonts w:ascii="StobiSerif Regular" w:hAnsi="StobiSerif Regular"/>
        </w:rPr>
        <w:t xml:space="preserve"> и</w:t>
      </w:r>
      <w:r w:rsidRPr="00D468AD">
        <w:rPr>
          <w:rFonts w:ascii="StobiSerif Regular" w:hAnsi="StobiSerif Regular"/>
        </w:rPr>
        <w:t xml:space="preserve"> формата и содржината на обрасците од член 9 став (7), член 16 став (4) и член 20 став (3) од овој закон</w:t>
      </w:r>
      <w:r w:rsidR="005102E8" w:rsidRPr="00D468AD">
        <w:rPr>
          <w:rFonts w:ascii="StobiSerif Regular" w:hAnsi="StobiSerif Regular"/>
        </w:rPr>
        <w:t>,</w:t>
      </w:r>
      <w:r w:rsidRPr="00D468AD">
        <w:rPr>
          <w:rFonts w:ascii="StobiSerif Regular" w:hAnsi="StobiSerif Regular"/>
        </w:rPr>
        <w:t xml:space="preserve"> да овозможуваат податоците кои се објавуваат во Регистарот да се објавуваат во </w:t>
      </w:r>
      <w:r w:rsidR="00514A9E" w:rsidRPr="00514A9E">
        <w:rPr>
          <w:rFonts w:ascii="StobiSerif Regular" w:hAnsi="StobiSerif Regular"/>
          <w:lang w:val="ru-RU"/>
        </w:rPr>
        <w:t xml:space="preserve"> </w:t>
      </w:r>
      <w:r w:rsidR="00514A9E" w:rsidRPr="00F3521F">
        <w:rPr>
          <w:rFonts w:ascii="StobiSerif Regular" w:hAnsi="StobiSerif Regular"/>
          <w:lang w:val="ru-RU"/>
        </w:rPr>
        <w:t>компјутерски обработлив</w:t>
      </w:r>
      <w:r w:rsidRPr="00D468AD">
        <w:rPr>
          <w:rFonts w:ascii="StobiSerif Regular" w:hAnsi="StobiSerif Regular"/>
        </w:rPr>
        <w:t xml:space="preserve"> формат, односно да ги исполнуваат стандардите за достапност на податоците</w:t>
      </w:r>
      <w:bookmarkStart w:id="1" w:name="_Hlk120016990"/>
      <w:r w:rsidRPr="00D468AD">
        <w:rPr>
          <w:rFonts w:ascii="StobiSerif Regular" w:hAnsi="StobiSerif Regular"/>
        </w:rPr>
        <w:t xml:space="preserve"> за повторна употреба</w:t>
      </w:r>
      <w:bookmarkEnd w:id="1"/>
      <w:r w:rsidRPr="00D468AD">
        <w:rPr>
          <w:rFonts w:ascii="StobiSerif Regular" w:hAnsi="StobiSerif Regular"/>
        </w:rPr>
        <w:t>, согласно прописите за користење на податоците од јавниот сектор, односно за отворени податоци и повторна употреба на податоците од јавниот сектор.“</w:t>
      </w:r>
    </w:p>
    <w:p w14:paraId="592BB131" w14:textId="77777777" w:rsidR="00C50A65" w:rsidRPr="00D468AD" w:rsidRDefault="00C50A65" w:rsidP="00FC42FE">
      <w:pPr>
        <w:spacing w:after="0" w:line="240" w:lineRule="auto"/>
        <w:jc w:val="both"/>
        <w:rPr>
          <w:rFonts w:ascii="StobiSerif Regular" w:hAnsi="StobiSerif Regular"/>
        </w:rPr>
      </w:pPr>
    </w:p>
    <w:p w14:paraId="5442DDA4" w14:textId="65135E48" w:rsidR="00C50A65" w:rsidRPr="00EA4462" w:rsidRDefault="00C50A65" w:rsidP="00FC42FE">
      <w:pPr>
        <w:spacing w:after="0" w:line="240" w:lineRule="auto"/>
        <w:jc w:val="center"/>
        <w:rPr>
          <w:rFonts w:ascii="StobiSerif Regular" w:hAnsi="StobiSerif Regular"/>
        </w:rPr>
      </w:pPr>
      <w:r w:rsidRPr="00EA4462">
        <w:rPr>
          <w:rFonts w:ascii="StobiSerif Regular" w:hAnsi="StobiSerif Regular"/>
        </w:rPr>
        <w:t>Член 9</w:t>
      </w:r>
    </w:p>
    <w:p w14:paraId="145D8786" w14:textId="4DC10AE3" w:rsidR="007E6EB1" w:rsidRDefault="00BD584F" w:rsidP="007E6EB1">
      <w:pPr>
        <w:spacing w:after="0" w:line="240" w:lineRule="auto"/>
        <w:jc w:val="both"/>
        <w:rPr>
          <w:rFonts w:ascii="StobiSerif Regular" w:hAnsi="StobiSerif Regular"/>
        </w:rPr>
      </w:pPr>
      <w:r w:rsidRPr="00EA4462">
        <w:rPr>
          <w:rFonts w:ascii="StobiSerif Regular" w:hAnsi="StobiSerif Regular"/>
        </w:rPr>
        <w:lastRenderedPageBreak/>
        <w:tab/>
      </w:r>
      <w:r w:rsidR="0026226B" w:rsidRPr="00EA4462">
        <w:rPr>
          <w:rFonts w:ascii="StobiSerif Regular" w:hAnsi="StobiSerif Regular"/>
        </w:rPr>
        <w:t>Во член 13 во ставот (</w:t>
      </w:r>
      <w:r w:rsidR="007E6EB1" w:rsidRPr="00EA4462">
        <w:rPr>
          <w:rFonts w:ascii="StobiSerif Regular" w:hAnsi="StobiSerif Regular"/>
        </w:rPr>
        <w:t>5</w:t>
      </w:r>
      <w:r w:rsidR="0026226B" w:rsidRPr="00EA4462">
        <w:rPr>
          <w:rFonts w:ascii="StobiSerif Regular" w:hAnsi="StobiSerif Regular"/>
        </w:rPr>
        <w:t>)</w:t>
      </w:r>
      <w:r w:rsidR="007E6EB1" w:rsidRPr="00EA4462">
        <w:rPr>
          <w:rFonts w:ascii="StobiSerif Regular" w:hAnsi="StobiSerif Regular"/>
        </w:rPr>
        <w:t xml:space="preserve">  по зборовите „избришани од Регистарот“ се додаваат зборовите „поради случај од ставот (1) точка а), б), в) или г) на овој член“</w:t>
      </w:r>
      <w:r w:rsidR="00D262BB" w:rsidRPr="00EA4462">
        <w:rPr>
          <w:rFonts w:ascii="StobiSerif Regular" w:hAnsi="StobiSerif Regular"/>
        </w:rPr>
        <w:t>.</w:t>
      </w:r>
    </w:p>
    <w:p w14:paraId="45261C3E" w14:textId="77777777" w:rsidR="00B30B4D" w:rsidRDefault="00B30B4D" w:rsidP="00FC42FE">
      <w:pPr>
        <w:spacing w:after="0" w:line="240" w:lineRule="auto"/>
        <w:jc w:val="center"/>
        <w:rPr>
          <w:rFonts w:ascii="StobiSerif Regular" w:hAnsi="StobiSerif Regular"/>
        </w:rPr>
      </w:pPr>
    </w:p>
    <w:p w14:paraId="0A3E922E" w14:textId="77777777" w:rsidR="00B30B4D" w:rsidRDefault="00B30B4D" w:rsidP="00FC42FE">
      <w:pPr>
        <w:spacing w:after="0" w:line="240" w:lineRule="auto"/>
        <w:jc w:val="center"/>
        <w:rPr>
          <w:rFonts w:ascii="StobiSerif Regular" w:hAnsi="StobiSerif Regular"/>
        </w:rPr>
      </w:pPr>
    </w:p>
    <w:p w14:paraId="05A1321F" w14:textId="3A8B916E" w:rsidR="00B30B4D" w:rsidRPr="00D468AD" w:rsidRDefault="00B30B4D" w:rsidP="00FC42FE">
      <w:pPr>
        <w:spacing w:after="0" w:line="240" w:lineRule="auto"/>
        <w:jc w:val="center"/>
        <w:rPr>
          <w:rFonts w:ascii="StobiSerif Regular" w:hAnsi="StobiSerif Regular"/>
        </w:rPr>
      </w:pPr>
      <w:r>
        <w:rPr>
          <w:rFonts w:ascii="StobiSerif Regular" w:hAnsi="StobiSerif Regular"/>
        </w:rPr>
        <w:t>Член 10</w:t>
      </w:r>
    </w:p>
    <w:p w14:paraId="4662B83D" w14:textId="31C7D5E9" w:rsidR="00C50A65" w:rsidRPr="00D468AD" w:rsidRDefault="00C50A65" w:rsidP="00FC42FE">
      <w:pPr>
        <w:spacing w:after="0" w:line="240" w:lineRule="auto"/>
        <w:jc w:val="both"/>
        <w:rPr>
          <w:rFonts w:ascii="StobiSerif Regular" w:hAnsi="StobiSerif Regular"/>
        </w:rPr>
      </w:pPr>
      <w:r w:rsidRPr="00D468AD">
        <w:rPr>
          <w:rFonts w:ascii="StobiSerif Regular" w:hAnsi="StobiSerif Regular"/>
        </w:rPr>
        <w:tab/>
        <w:t>Во член 14 во ставот (1), зборот „прима“ се заменува со зборот „нуди“.</w:t>
      </w:r>
    </w:p>
    <w:p w14:paraId="04288656" w14:textId="47B1D272" w:rsidR="00C50A65" w:rsidRPr="00D468AD" w:rsidRDefault="00C50A65" w:rsidP="00FC42FE">
      <w:pPr>
        <w:spacing w:after="0" w:line="240" w:lineRule="auto"/>
        <w:jc w:val="both"/>
        <w:rPr>
          <w:rFonts w:ascii="StobiSerif Regular" w:hAnsi="StobiSerif Regular"/>
        </w:rPr>
      </w:pPr>
      <w:r w:rsidRPr="00D468AD">
        <w:rPr>
          <w:rFonts w:ascii="StobiSerif Regular" w:hAnsi="StobiSerif Regular"/>
        </w:rPr>
        <w:tab/>
        <w:t>По ставот (3) се додава</w:t>
      </w:r>
      <w:r w:rsidR="007B44B2">
        <w:rPr>
          <w:rFonts w:ascii="StobiSerif Regular" w:hAnsi="StobiSerif Regular"/>
        </w:rPr>
        <w:t>ат два</w:t>
      </w:r>
      <w:r w:rsidRPr="00D468AD">
        <w:rPr>
          <w:rFonts w:ascii="StobiSerif Regular" w:hAnsi="StobiSerif Regular"/>
        </w:rPr>
        <w:t xml:space="preserve"> нов</w:t>
      </w:r>
      <w:r w:rsidR="007B44B2">
        <w:rPr>
          <w:rFonts w:ascii="StobiSerif Regular" w:hAnsi="StobiSerif Regular"/>
        </w:rPr>
        <w:t>и</w:t>
      </w:r>
      <w:r w:rsidRPr="00D468AD">
        <w:rPr>
          <w:rFonts w:ascii="StobiSerif Regular" w:hAnsi="StobiSerif Regular"/>
        </w:rPr>
        <w:t xml:space="preserve"> став</w:t>
      </w:r>
      <w:r w:rsidR="007B44B2">
        <w:rPr>
          <w:rFonts w:ascii="StobiSerif Regular" w:hAnsi="StobiSerif Regular"/>
        </w:rPr>
        <w:t>а</w:t>
      </w:r>
      <w:r w:rsidRPr="00D468AD">
        <w:rPr>
          <w:rFonts w:ascii="StobiSerif Regular" w:hAnsi="StobiSerif Regular"/>
        </w:rPr>
        <w:t xml:space="preserve"> (4)</w:t>
      </w:r>
      <w:r w:rsidR="007B44B2">
        <w:rPr>
          <w:rFonts w:ascii="StobiSerif Regular" w:hAnsi="StobiSerif Regular"/>
        </w:rPr>
        <w:t xml:space="preserve"> и (5)</w:t>
      </w:r>
      <w:r w:rsidR="009B577D">
        <w:rPr>
          <w:rFonts w:ascii="StobiSerif Regular" w:hAnsi="StobiSerif Regular"/>
        </w:rPr>
        <w:t>,</w:t>
      </w:r>
      <w:r w:rsidRPr="00D468AD">
        <w:rPr>
          <w:rFonts w:ascii="StobiSerif Regular" w:hAnsi="StobiSerif Regular"/>
        </w:rPr>
        <w:t xml:space="preserve"> ко</w:t>
      </w:r>
      <w:r w:rsidR="007B44B2">
        <w:rPr>
          <w:rFonts w:ascii="StobiSerif Regular" w:hAnsi="StobiSerif Regular"/>
        </w:rPr>
        <w:t>и</w:t>
      </w:r>
      <w:r w:rsidRPr="00D468AD">
        <w:rPr>
          <w:rFonts w:ascii="StobiSerif Regular" w:hAnsi="StobiSerif Regular"/>
        </w:rPr>
        <w:t xml:space="preserve"> глас</w:t>
      </w:r>
      <w:r w:rsidR="007B44B2">
        <w:rPr>
          <w:rFonts w:ascii="StobiSerif Regular" w:hAnsi="StobiSerif Regular"/>
        </w:rPr>
        <w:t>ат</w:t>
      </w:r>
      <w:r w:rsidRPr="00D468AD">
        <w:rPr>
          <w:rFonts w:ascii="StobiSerif Regular" w:hAnsi="StobiSerif Regular"/>
        </w:rPr>
        <w:t>:</w:t>
      </w:r>
    </w:p>
    <w:p w14:paraId="55F836FD" w14:textId="42D23D97" w:rsidR="00C50A65" w:rsidRPr="00EA4462" w:rsidRDefault="00C50A65" w:rsidP="00FC42FE">
      <w:pPr>
        <w:spacing w:after="0" w:line="240" w:lineRule="auto"/>
        <w:jc w:val="both"/>
        <w:rPr>
          <w:rFonts w:ascii="StobiSerif Regular" w:hAnsi="StobiSerif Regular"/>
        </w:rPr>
      </w:pPr>
      <w:r w:rsidRPr="00D468AD">
        <w:rPr>
          <w:rFonts w:ascii="StobiSerif Regular" w:hAnsi="StobiSerif Regular"/>
        </w:rPr>
        <w:tab/>
        <w:t>„</w:t>
      </w:r>
      <w:r w:rsidR="007B44B2">
        <w:rPr>
          <w:rFonts w:ascii="StobiSerif Regular" w:hAnsi="StobiSerif Regular"/>
        </w:rPr>
        <w:t>(</w:t>
      </w:r>
      <w:r w:rsidR="007B44B2" w:rsidRPr="00EA4462">
        <w:rPr>
          <w:rFonts w:ascii="StobiSerif Regular" w:hAnsi="StobiSerif Regular"/>
        </w:rPr>
        <w:t xml:space="preserve">4) </w:t>
      </w:r>
      <w:r w:rsidRPr="00EA4462">
        <w:rPr>
          <w:rFonts w:ascii="StobiSerif Regular" w:hAnsi="StobiSerif Regular"/>
        </w:rPr>
        <w:t>Лобистот</w:t>
      </w:r>
      <w:r w:rsidR="004B0EC9" w:rsidRPr="00EA4462">
        <w:rPr>
          <w:rFonts w:ascii="StobiSerif Regular" w:hAnsi="StobiSerif Regular"/>
        </w:rPr>
        <w:t xml:space="preserve">, </w:t>
      </w:r>
      <w:r w:rsidRPr="00EA4462">
        <w:rPr>
          <w:rFonts w:ascii="StobiSerif Regular" w:hAnsi="StobiSerif Regular"/>
        </w:rPr>
        <w:t xml:space="preserve">лоби организацијата, </w:t>
      </w:r>
      <w:r w:rsidR="007B44B2" w:rsidRPr="00EA4462">
        <w:rPr>
          <w:rFonts w:ascii="StobiSerif Regular" w:hAnsi="StobiSerif Regular"/>
        </w:rPr>
        <w:t>односно претставникот на лоби организацијата</w:t>
      </w:r>
      <w:r w:rsidR="004B0EC9" w:rsidRPr="00EA4462">
        <w:rPr>
          <w:rFonts w:ascii="StobiSerif Regular" w:hAnsi="StobiSerif Regular"/>
        </w:rPr>
        <w:t>,</w:t>
      </w:r>
      <w:r w:rsidR="007B44B2" w:rsidRPr="00EA4462">
        <w:rPr>
          <w:rFonts w:ascii="StobiSerif Regular" w:hAnsi="StobiSerif Regular"/>
        </w:rPr>
        <w:t xml:space="preserve"> </w:t>
      </w:r>
      <w:r w:rsidRPr="00EA4462">
        <w:rPr>
          <w:rFonts w:ascii="StobiSerif Regular" w:hAnsi="StobiSerif Regular"/>
        </w:rPr>
        <w:t>не смее да дава невистини</w:t>
      </w:r>
      <w:r w:rsidR="005102E8" w:rsidRPr="00EA4462">
        <w:rPr>
          <w:rFonts w:ascii="StobiSerif Regular" w:hAnsi="StobiSerif Regular"/>
        </w:rPr>
        <w:t>ти</w:t>
      </w:r>
      <w:r w:rsidRPr="00EA4462">
        <w:rPr>
          <w:rFonts w:ascii="StobiSerif Regular" w:hAnsi="StobiSerif Regular"/>
        </w:rPr>
        <w:t xml:space="preserve"> информации или податоци за предметот и целите на лобирањето, односно во поткрепа на насоката во која има за цел да влијае со лобирањето, ниту да оддаде службена или деловна тајна на неовластено лице.</w:t>
      </w:r>
    </w:p>
    <w:p w14:paraId="084C1F99" w14:textId="58019E5B" w:rsidR="007B44B2" w:rsidRDefault="007B44B2" w:rsidP="00FC42FE">
      <w:pPr>
        <w:spacing w:after="0" w:line="240" w:lineRule="auto"/>
        <w:jc w:val="both"/>
        <w:rPr>
          <w:rFonts w:ascii="StobiSerif Regular" w:hAnsi="StobiSerif Regular"/>
        </w:rPr>
      </w:pPr>
      <w:r w:rsidRPr="00EA4462">
        <w:rPr>
          <w:rFonts w:ascii="StobiSerif Regular" w:hAnsi="StobiSerif Regular"/>
        </w:rPr>
        <w:tab/>
        <w:t>(5)</w:t>
      </w:r>
      <w:r w:rsidR="009B577D" w:rsidRPr="00EA4462">
        <w:rPr>
          <w:rFonts w:ascii="StobiSerif Regular" w:hAnsi="StobiSerif Regular"/>
        </w:rPr>
        <w:t xml:space="preserve"> </w:t>
      </w:r>
      <w:r w:rsidRPr="00EA4462">
        <w:rPr>
          <w:rFonts w:ascii="StobiSerif Regular" w:hAnsi="StobiSerif Regular"/>
        </w:rPr>
        <w:t>Лобистот</w:t>
      </w:r>
      <w:r w:rsidR="004B0EC9" w:rsidRPr="00EA4462">
        <w:rPr>
          <w:rFonts w:ascii="StobiSerif Regular" w:hAnsi="StobiSerif Regular"/>
        </w:rPr>
        <w:t>,</w:t>
      </w:r>
      <w:r w:rsidRPr="00EA4462">
        <w:rPr>
          <w:rFonts w:ascii="StobiSerif Regular" w:hAnsi="StobiSerif Regular"/>
        </w:rPr>
        <w:t xml:space="preserve"> лоби организацијата, односно претставникот на лоби организацијата</w:t>
      </w:r>
      <w:r w:rsidR="00ED7ABF" w:rsidRPr="00EA4462">
        <w:rPr>
          <w:rFonts w:ascii="StobiSerif Regular" w:hAnsi="StobiSerif Regular"/>
        </w:rPr>
        <w:t xml:space="preserve">, </w:t>
      </w:r>
      <w:r w:rsidRPr="00EA4462">
        <w:rPr>
          <w:rFonts w:ascii="StobiSerif Regular" w:hAnsi="StobiSerif Regular"/>
        </w:rPr>
        <w:t>не сме</w:t>
      </w:r>
      <w:r w:rsidR="004B0EC9" w:rsidRPr="00EA4462">
        <w:rPr>
          <w:rFonts w:ascii="StobiSerif Regular" w:hAnsi="StobiSerif Regular"/>
        </w:rPr>
        <w:t>е</w:t>
      </w:r>
      <w:r w:rsidRPr="00EA4462">
        <w:rPr>
          <w:rFonts w:ascii="StobiSerif Regular" w:hAnsi="StobiSerif Regular"/>
        </w:rPr>
        <w:t xml:space="preserve"> да врш</w:t>
      </w:r>
      <w:r w:rsidR="004B0EC9" w:rsidRPr="00EA4462">
        <w:rPr>
          <w:rFonts w:ascii="StobiSerif Regular" w:hAnsi="StobiSerif Regular"/>
        </w:rPr>
        <w:t>и</w:t>
      </w:r>
      <w:r w:rsidRPr="00EA4462">
        <w:rPr>
          <w:rFonts w:ascii="StobiSerif Regular" w:hAnsi="StobiSerif Regular"/>
        </w:rPr>
        <w:t xml:space="preserve"> или организира прикриено лобирање со вршење индиректно влијание преку друго </w:t>
      </w:r>
      <w:r w:rsidR="00590E8F" w:rsidRPr="00EA4462">
        <w:rPr>
          <w:rFonts w:ascii="StobiSerif Regular" w:hAnsi="StobiSerif Regular"/>
        </w:rPr>
        <w:t xml:space="preserve">домашно или странско физичко или правно </w:t>
      </w:r>
      <w:r w:rsidRPr="00EA4462">
        <w:rPr>
          <w:rFonts w:ascii="StobiSerif Regular" w:hAnsi="StobiSerif Regular"/>
        </w:rPr>
        <w:t>лице,</w:t>
      </w:r>
      <w:r w:rsidR="00D262BB" w:rsidRPr="00EA4462">
        <w:rPr>
          <w:rFonts w:ascii="StobiSerif Regular" w:hAnsi="StobiSerif Regular"/>
        </w:rPr>
        <w:t xml:space="preserve"> </w:t>
      </w:r>
      <w:r w:rsidRPr="00EA4462">
        <w:rPr>
          <w:rFonts w:ascii="StobiSerif Regular" w:hAnsi="StobiSerif Regular"/>
        </w:rPr>
        <w:t>дигитален канал или социјална мрежа, без јасно откривање на идентитетот на лицето во чиј интерес се врши влијанието и целта на влијанието.“</w:t>
      </w:r>
    </w:p>
    <w:p w14:paraId="46E8D9F4" w14:textId="77777777" w:rsidR="00C50A65" w:rsidRPr="00D468AD" w:rsidRDefault="00C50A65" w:rsidP="00FC42FE">
      <w:pPr>
        <w:spacing w:after="0" w:line="240" w:lineRule="auto"/>
        <w:jc w:val="both"/>
        <w:rPr>
          <w:rFonts w:ascii="StobiSerif Regular" w:hAnsi="StobiSerif Regular"/>
        </w:rPr>
      </w:pPr>
    </w:p>
    <w:p w14:paraId="1CED2B54" w14:textId="7C6FEE0B" w:rsidR="00C50A65" w:rsidRPr="00D468AD" w:rsidRDefault="00C50A65" w:rsidP="00FC42FE">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1</w:t>
      </w:r>
    </w:p>
    <w:p w14:paraId="1C7E4A00" w14:textId="77777777" w:rsidR="00C50A65" w:rsidRPr="00D468AD" w:rsidRDefault="00C50A65" w:rsidP="00FC42FE">
      <w:pPr>
        <w:spacing w:after="0" w:line="240" w:lineRule="auto"/>
        <w:jc w:val="both"/>
        <w:rPr>
          <w:rFonts w:ascii="StobiSerif Regular" w:hAnsi="StobiSerif Regular"/>
        </w:rPr>
      </w:pPr>
      <w:r w:rsidRPr="00D468AD">
        <w:rPr>
          <w:rFonts w:ascii="StobiSerif Regular" w:hAnsi="StobiSerif Regular"/>
        </w:rPr>
        <w:tab/>
        <w:t>Во член 16 во ставот (1), по зборовите „без оглед на причините за бришење“ се додаваат зборовите „и без оглед на тоа дали биле побарани или дали биле остварени контакти со цел лобирање“.</w:t>
      </w:r>
    </w:p>
    <w:p w14:paraId="224C242D" w14:textId="77777777" w:rsidR="00C50A65" w:rsidRPr="00D468AD" w:rsidRDefault="00C50A65" w:rsidP="00FC42FE">
      <w:pPr>
        <w:spacing w:after="0" w:line="240" w:lineRule="auto"/>
        <w:jc w:val="both"/>
        <w:rPr>
          <w:rFonts w:ascii="StobiSerif Regular" w:hAnsi="StobiSerif Regular"/>
        </w:rPr>
      </w:pPr>
    </w:p>
    <w:p w14:paraId="57E83896" w14:textId="0371EFFD" w:rsidR="00C50A65" w:rsidRPr="00D468AD" w:rsidRDefault="00C50A65" w:rsidP="00FC42FE">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2</w:t>
      </w:r>
    </w:p>
    <w:p w14:paraId="75DD27DF" w14:textId="25DEE88A" w:rsidR="00C50A65" w:rsidRPr="00D468AD" w:rsidRDefault="00A97F72" w:rsidP="00FC42FE">
      <w:pPr>
        <w:spacing w:after="0" w:line="240" w:lineRule="auto"/>
        <w:jc w:val="both"/>
        <w:rPr>
          <w:rFonts w:ascii="StobiSerif Regular" w:hAnsi="StobiSerif Regular"/>
        </w:rPr>
      </w:pPr>
      <w:r w:rsidRPr="00D468AD">
        <w:rPr>
          <w:rFonts w:ascii="StobiSerif Regular" w:hAnsi="StobiSerif Regular"/>
        </w:rPr>
        <w:tab/>
      </w:r>
      <w:r w:rsidR="00C50A65" w:rsidRPr="00D468AD">
        <w:rPr>
          <w:rFonts w:ascii="StobiSerif Regular" w:hAnsi="StobiSerif Regular"/>
        </w:rPr>
        <w:t>Под насловот „V. ОБВРСКИ НА ЛИЦЕТО КАЈ КОЕ СЕ ЛОБИРA“</w:t>
      </w:r>
      <w:r w:rsidRPr="00D468AD">
        <w:rPr>
          <w:rFonts w:ascii="StobiSerif Regular" w:hAnsi="StobiSerif Regular"/>
        </w:rPr>
        <w:t xml:space="preserve"> се додава</w:t>
      </w:r>
      <w:r w:rsidR="007A4D3B">
        <w:rPr>
          <w:rFonts w:ascii="StobiSerif Regular" w:hAnsi="StobiSerif Regular"/>
        </w:rPr>
        <w:t xml:space="preserve"> нов наслов и </w:t>
      </w:r>
      <w:r w:rsidRPr="00D468AD">
        <w:rPr>
          <w:rFonts w:ascii="StobiSerif Regular" w:hAnsi="StobiSerif Regular"/>
        </w:rPr>
        <w:t>нов член 18-а</w:t>
      </w:r>
      <w:r w:rsidR="007A4D3B">
        <w:rPr>
          <w:rFonts w:ascii="StobiSerif Regular" w:hAnsi="StobiSerif Regular"/>
        </w:rPr>
        <w:t>, како и нов наслов и нов член</w:t>
      </w:r>
      <w:r w:rsidRPr="00D468AD">
        <w:rPr>
          <w:rFonts w:ascii="StobiSerif Regular" w:hAnsi="StobiSerif Regular"/>
        </w:rPr>
        <w:t xml:space="preserve"> 18-б, кои гласат:</w:t>
      </w:r>
    </w:p>
    <w:p w14:paraId="537CC203" w14:textId="0DC1CE12" w:rsidR="00A97F72" w:rsidRPr="00D468AD" w:rsidRDefault="00A97F72" w:rsidP="00A97F72">
      <w:pPr>
        <w:pStyle w:val="BodyText"/>
        <w:spacing w:after="0" w:line="240" w:lineRule="auto"/>
        <w:jc w:val="center"/>
        <w:rPr>
          <w:rFonts w:ascii="StobiSerif Regular" w:hAnsi="StobiSerif Regular"/>
        </w:rPr>
      </w:pPr>
      <w:r w:rsidRPr="00D468AD">
        <w:rPr>
          <w:rFonts w:ascii="StobiSerif Regular" w:hAnsi="StobiSerif Regular"/>
        </w:rPr>
        <w:t>„Одговор на барање за остварување контакт</w:t>
      </w:r>
    </w:p>
    <w:p w14:paraId="742BD889" w14:textId="77777777" w:rsidR="00A97F72" w:rsidRPr="00D468AD" w:rsidRDefault="00A97F72" w:rsidP="00A97F72">
      <w:pPr>
        <w:pStyle w:val="BodyText"/>
        <w:spacing w:after="0" w:line="240" w:lineRule="auto"/>
        <w:ind w:left="4414"/>
        <w:jc w:val="both"/>
        <w:rPr>
          <w:rFonts w:ascii="StobiSerif Regular" w:hAnsi="StobiSerif Regular"/>
        </w:rPr>
      </w:pPr>
      <w:r w:rsidRPr="00D468AD">
        <w:rPr>
          <w:rFonts w:ascii="StobiSerif Regular" w:hAnsi="StobiSerif Regular"/>
        </w:rPr>
        <w:t>Член 18-а</w:t>
      </w:r>
    </w:p>
    <w:p w14:paraId="511EEBBE" w14:textId="45207787" w:rsidR="00A97F72" w:rsidRPr="00BD584F" w:rsidRDefault="00A97F72" w:rsidP="00A97F72">
      <w:pPr>
        <w:pStyle w:val="BodyText"/>
        <w:spacing w:after="0" w:line="240" w:lineRule="auto"/>
        <w:jc w:val="both"/>
        <w:rPr>
          <w:rFonts w:ascii="StobiSerif Regular" w:hAnsi="StobiSerif Regular"/>
        </w:rPr>
      </w:pPr>
      <w:r w:rsidRPr="00D468AD">
        <w:rPr>
          <w:rFonts w:ascii="StobiSerif Regular" w:hAnsi="StobiSerif Regular"/>
        </w:rPr>
        <w:tab/>
        <w:t>(1) Лицето кај кое се лобира е должно да одговори на барањето за остварување контакт со цел лобирање, заради договарање место</w:t>
      </w:r>
      <w:r w:rsidR="00D262BB" w:rsidRPr="00BD584F">
        <w:rPr>
          <w:rFonts w:ascii="StobiSerif Regular" w:hAnsi="StobiSerif Regular"/>
        </w:rPr>
        <w:t>, односно начин</w:t>
      </w:r>
      <w:r w:rsidRPr="00BD584F">
        <w:rPr>
          <w:rFonts w:ascii="StobiSerif Regular" w:hAnsi="StobiSerif Regular"/>
        </w:rPr>
        <w:t xml:space="preserve"> и термин за остварување на контактот или заради упатување контактот да се оствари со друго лице кај кое се лобира, најдоцна во рок од седум работни дена од денот на приемот на барањето.</w:t>
      </w:r>
    </w:p>
    <w:p w14:paraId="2A46A820" w14:textId="26A99BDF" w:rsidR="00A97F72" w:rsidRPr="00D468AD" w:rsidRDefault="00A97F72" w:rsidP="00A97F72">
      <w:pPr>
        <w:pStyle w:val="BodyText"/>
        <w:spacing w:after="0" w:line="240" w:lineRule="auto"/>
        <w:jc w:val="both"/>
        <w:rPr>
          <w:rFonts w:ascii="StobiSerif Regular" w:hAnsi="StobiSerif Regular"/>
        </w:rPr>
      </w:pPr>
      <w:r w:rsidRPr="00BD584F">
        <w:rPr>
          <w:rFonts w:ascii="StobiSerif Regular" w:hAnsi="StobiSerif Regular"/>
        </w:rPr>
        <w:tab/>
        <w:t xml:space="preserve">(2) </w:t>
      </w:r>
      <w:r w:rsidR="00041FA8" w:rsidRPr="00BD584F">
        <w:rPr>
          <w:rFonts w:ascii="StobiSerif Regular" w:hAnsi="StobiSerif Regular"/>
        </w:rPr>
        <w:t>Без да предизвика дискриминација или нееднаков третман на</w:t>
      </w:r>
      <w:r w:rsidR="002C07AE" w:rsidRPr="00BD584F">
        <w:rPr>
          <w:rFonts w:ascii="StobiSerif Regular" w:hAnsi="StobiSerif Regular"/>
        </w:rPr>
        <w:t xml:space="preserve"> лобистите и лоби организациите</w:t>
      </w:r>
      <w:r w:rsidR="00041FA8" w:rsidRPr="00BD584F">
        <w:rPr>
          <w:rFonts w:ascii="StobiSerif Regular" w:hAnsi="StobiSerif Regular"/>
        </w:rPr>
        <w:t>, нарачателите на лобирањето или лицата чии интереси се застапуваат,</w:t>
      </w:r>
      <w:r w:rsidR="00041FA8" w:rsidRPr="00D468AD">
        <w:rPr>
          <w:rFonts w:ascii="StobiSerif Regular" w:hAnsi="StobiSerif Regular"/>
        </w:rPr>
        <w:t xml:space="preserve"> </w:t>
      </w:r>
      <w:r w:rsidR="00041FA8">
        <w:rPr>
          <w:rFonts w:ascii="StobiSerif Regular" w:hAnsi="StobiSerif Regular"/>
        </w:rPr>
        <w:t>л</w:t>
      </w:r>
      <w:r w:rsidRPr="00D468AD">
        <w:rPr>
          <w:rFonts w:ascii="StobiSerif Regular" w:hAnsi="StobiSerif Regular"/>
        </w:rPr>
        <w:t>ицето кај кое се лобира може да одбие барање за остварување контакт со цел лобирање</w:t>
      </w:r>
      <w:r w:rsidR="00041FA8">
        <w:rPr>
          <w:rFonts w:ascii="StobiSerif Regular" w:hAnsi="StobiSerif Regular"/>
        </w:rPr>
        <w:t xml:space="preserve"> </w:t>
      </w:r>
      <w:r w:rsidRPr="00D468AD">
        <w:rPr>
          <w:rFonts w:ascii="StobiSerif Regular" w:hAnsi="StobiSerif Regular"/>
        </w:rPr>
        <w:t>поради следните причини:</w:t>
      </w:r>
    </w:p>
    <w:p w14:paraId="73AC8DC4" w14:textId="77777777" w:rsidR="00A97F72" w:rsidRPr="00D468AD" w:rsidRDefault="00A97F72" w:rsidP="00A97F72">
      <w:pPr>
        <w:pStyle w:val="BodyText"/>
        <w:spacing w:after="0" w:line="240" w:lineRule="auto"/>
        <w:ind w:left="720"/>
        <w:jc w:val="both"/>
        <w:rPr>
          <w:rFonts w:ascii="StobiSerif Regular" w:hAnsi="StobiSerif Regular"/>
        </w:rPr>
      </w:pPr>
      <w:r w:rsidRPr="00D468AD">
        <w:rPr>
          <w:rFonts w:ascii="StobiSerif Regular" w:hAnsi="StobiSerif Regular"/>
        </w:rPr>
        <w:t>- не добило податоци за име и презиме на лобистот, односно претставникот на лоби организацијата и назив на лоби организацијата и број и датум на решението за запишување во Регистарот, предметот на дискусија, односно цел на лобирањето, со краток опис и податоци за нарачателот на лобирањето,</w:t>
      </w:r>
    </w:p>
    <w:p w14:paraId="3DC7969C" w14:textId="77777777" w:rsidR="00A97F72" w:rsidRPr="00D468AD" w:rsidRDefault="00A97F72" w:rsidP="00A97F72">
      <w:pPr>
        <w:pStyle w:val="BodyText"/>
        <w:spacing w:after="0" w:line="240" w:lineRule="auto"/>
        <w:ind w:left="720"/>
        <w:jc w:val="both"/>
        <w:rPr>
          <w:rFonts w:ascii="StobiSerif Regular" w:hAnsi="StobiSerif Regular"/>
        </w:rPr>
      </w:pPr>
      <w:r w:rsidRPr="00D468AD">
        <w:rPr>
          <w:rFonts w:ascii="StobiSerif Regular" w:hAnsi="StobiSerif Regular"/>
        </w:rPr>
        <w:t>- барателот не е лобист или лоби организација, односно претставник на лоби организација запишан во Регистарот или е избришан од Регистарот,</w:t>
      </w:r>
    </w:p>
    <w:p w14:paraId="1370010C" w14:textId="1B7FE904" w:rsidR="0009075C" w:rsidRPr="004F5C5B" w:rsidRDefault="00A97F72" w:rsidP="0009075C">
      <w:pPr>
        <w:pStyle w:val="BodyText"/>
        <w:spacing w:after="0" w:line="240" w:lineRule="auto"/>
        <w:ind w:left="720"/>
        <w:jc w:val="both"/>
        <w:rPr>
          <w:rFonts w:ascii="StobiSerif Regular" w:hAnsi="StobiSerif Regular"/>
        </w:rPr>
      </w:pPr>
      <w:r w:rsidRPr="004F5C5B">
        <w:rPr>
          <w:rFonts w:ascii="StobiSerif Regular" w:hAnsi="StobiSerif Regular"/>
        </w:rPr>
        <w:t>- од барањето може да се препознае дека се бара повторување на претходно остварен контакт кај него, без нови информации и податоци од значење за предметот на лобирање</w:t>
      </w:r>
      <w:r w:rsidR="009C5A1E" w:rsidRPr="004F5C5B">
        <w:rPr>
          <w:rFonts w:ascii="StobiSerif Regular" w:hAnsi="StobiSerif Regular"/>
        </w:rPr>
        <w:t>то</w:t>
      </w:r>
      <w:r w:rsidR="002C07AE" w:rsidRPr="004F5C5B">
        <w:rPr>
          <w:rFonts w:ascii="StobiSerif Regular" w:hAnsi="StobiSerif Regular"/>
        </w:rPr>
        <w:t>, односно</w:t>
      </w:r>
      <w:r w:rsidRPr="004F5C5B">
        <w:rPr>
          <w:rFonts w:ascii="StobiSerif Regular" w:hAnsi="StobiSerif Regular"/>
        </w:rPr>
        <w:t xml:space="preserve"> неговата цел</w:t>
      </w:r>
      <w:r w:rsidR="002C07AE" w:rsidRPr="004F5C5B">
        <w:rPr>
          <w:rFonts w:ascii="StobiSerif Regular" w:hAnsi="StobiSerif Regular"/>
        </w:rPr>
        <w:t>,</w:t>
      </w:r>
      <w:r w:rsidR="00C47144" w:rsidRPr="004F5C5B">
        <w:rPr>
          <w:rFonts w:ascii="StobiSerif Regular" w:hAnsi="StobiSerif Regular"/>
        </w:rPr>
        <w:t xml:space="preserve"> или барањето</w:t>
      </w:r>
      <w:r w:rsidR="00075215" w:rsidRPr="004F5C5B">
        <w:rPr>
          <w:rFonts w:ascii="StobiSerif Regular" w:hAnsi="StobiSerif Regular"/>
        </w:rPr>
        <w:t xml:space="preserve"> </w:t>
      </w:r>
      <w:r w:rsidR="00075215" w:rsidRPr="006A433A">
        <w:rPr>
          <w:rFonts w:ascii="StobiSerif Regular" w:hAnsi="StobiSerif Regular"/>
        </w:rPr>
        <w:t>се однесува на прашање за кое лицето кај кое се лобира нема надлежност</w:t>
      </w:r>
      <w:r w:rsidR="00C47144" w:rsidRPr="004F5C5B">
        <w:rPr>
          <w:rFonts w:ascii="StobiSerif Regular" w:hAnsi="StobiSerif Regular"/>
        </w:rPr>
        <w:t xml:space="preserve"> </w:t>
      </w:r>
      <w:r w:rsidR="0009075C" w:rsidRPr="004F5C5B">
        <w:rPr>
          <w:rFonts w:ascii="StobiSerif Regular" w:hAnsi="StobiSerif Regular"/>
        </w:rPr>
        <w:t>или</w:t>
      </w:r>
    </w:p>
    <w:p w14:paraId="1A10F107" w14:textId="1949694A" w:rsidR="00A97F72" w:rsidRPr="00D468AD" w:rsidRDefault="0009075C" w:rsidP="0009075C">
      <w:pPr>
        <w:pStyle w:val="BodyText"/>
        <w:spacing w:after="0" w:line="240" w:lineRule="auto"/>
        <w:ind w:left="720"/>
        <w:jc w:val="both"/>
        <w:rPr>
          <w:rFonts w:ascii="StobiSerif Regular" w:hAnsi="StobiSerif Regular"/>
        </w:rPr>
      </w:pPr>
      <w:r w:rsidRPr="004F5C5B">
        <w:rPr>
          <w:rFonts w:ascii="StobiSerif Regular" w:hAnsi="StobiSerif Regular"/>
        </w:rPr>
        <w:t xml:space="preserve">- </w:t>
      </w:r>
      <w:r w:rsidRPr="006A433A">
        <w:rPr>
          <w:rFonts w:ascii="StobiSerif Regular" w:hAnsi="StobiSerif Regular"/>
        </w:rPr>
        <w:t xml:space="preserve">постојат </w:t>
      </w:r>
      <w:r w:rsidR="00075215" w:rsidRPr="006A433A">
        <w:rPr>
          <w:rFonts w:ascii="StobiSerif Regular" w:hAnsi="StobiSerif Regular"/>
        </w:rPr>
        <w:t>конкретни и проверливи</w:t>
      </w:r>
      <w:r w:rsidRPr="006A433A">
        <w:rPr>
          <w:rFonts w:ascii="StobiSerif Regular" w:hAnsi="StobiSerif Regular"/>
        </w:rPr>
        <w:t xml:space="preserve"> околности што укажуваат </w:t>
      </w:r>
      <w:r w:rsidR="00075215" w:rsidRPr="006A433A">
        <w:rPr>
          <w:rFonts w:ascii="StobiSerif Regular" w:hAnsi="StobiSerif Regular"/>
        </w:rPr>
        <w:t xml:space="preserve">дека со </w:t>
      </w:r>
      <w:r w:rsidRPr="006A433A">
        <w:rPr>
          <w:rFonts w:ascii="StobiSerif Regular" w:hAnsi="StobiSerif Regular"/>
        </w:rPr>
        <w:t>контактот</w:t>
      </w:r>
      <w:r w:rsidR="00075215" w:rsidRPr="006A433A">
        <w:rPr>
          <w:rFonts w:ascii="StobiSerif Regular" w:hAnsi="StobiSerif Regular"/>
        </w:rPr>
        <w:t xml:space="preserve"> </w:t>
      </w:r>
      <w:r w:rsidR="00606E07" w:rsidRPr="006A433A">
        <w:rPr>
          <w:rFonts w:ascii="StobiSerif Regular" w:hAnsi="StobiSerif Regular"/>
        </w:rPr>
        <w:t xml:space="preserve">би се прекршиле одредбите од член 14 или 15, односно од член 19 став (1) од овој закон или </w:t>
      </w:r>
      <w:r w:rsidR="00075215" w:rsidRPr="006A433A">
        <w:rPr>
          <w:rFonts w:ascii="StobiSerif Regular" w:hAnsi="StobiSerif Regular"/>
        </w:rPr>
        <w:t>би се сторило кривично дело, прекршок или друга повреда на закон или друг пропис</w:t>
      </w:r>
      <w:r w:rsidRPr="006A433A">
        <w:rPr>
          <w:rFonts w:ascii="StobiSerif Regular" w:hAnsi="StobiSerif Regular"/>
        </w:rPr>
        <w:t>.“</w:t>
      </w:r>
    </w:p>
    <w:p w14:paraId="16FB5AA9" w14:textId="2B00B882" w:rsidR="00A97F72" w:rsidRPr="00D468AD" w:rsidRDefault="00C47144" w:rsidP="00A97F72">
      <w:pPr>
        <w:pStyle w:val="BodyText"/>
        <w:spacing w:after="0" w:line="240" w:lineRule="auto"/>
        <w:jc w:val="both"/>
        <w:rPr>
          <w:rFonts w:ascii="StobiSerif Regular" w:hAnsi="StobiSerif Regular"/>
        </w:rPr>
      </w:pPr>
      <w:r>
        <w:rPr>
          <w:rFonts w:ascii="StobiSerif Regular" w:hAnsi="StobiSerif Regular"/>
        </w:rPr>
        <w:tab/>
      </w:r>
      <w:r w:rsidR="00A97F72" w:rsidRPr="00D468AD">
        <w:rPr>
          <w:rFonts w:ascii="StobiSerif Regular" w:hAnsi="StobiSerif Regular"/>
        </w:rPr>
        <w:t>(3) Причина за одбивање на барањето од ставот (1) на овој член не може да биде доколку произлезе дека цел на контактот е застапување јавен интерес, а барањето е поднесено од лице или организација регистрирана во Регистарот.</w:t>
      </w:r>
    </w:p>
    <w:p w14:paraId="43D1B2F3" w14:textId="497C40EB" w:rsidR="00A97F72" w:rsidRPr="00D468AD" w:rsidRDefault="00A97F72" w:rsidP="00A97F72">
      <w:pPr>
        <w:pStyle w:val="BodyText"/>
        <w:spacing w:after="0" w:line="240" w:lineRule="auto"/>
        <w:jc w:val="both"/>
        <w:rPr>
          <w:rFonts w:ascii="StobiSerif Regular" w:hAnsi="StobiSerif Regular"/>
        </w:rPr>
      </w:pPr>
      <w:r w:rsidRPr="00D468AD">
        <w:rPr>
          <w:rFonts w:ascii="StobiSerif Regular" w:hAnsi="StobiSerif Regular"/>
        </w:rPr>
        <w:tab/>
        <w:t>(4) Доколку лице</w:t>
      </w:r>
      <w:r w:rsidR="00625EFA">
        <w:rPr>
          <w:rFonts w:ascii="StobiSerif Regular" w:hAnsi="StobiSerif Regular"/>
        </w:rPr>
        <w:t>то</w:t>
      </w:r>
      <w:r w:rsidRPr="00D468AD">
        <w:rPr>
          <w:rFonts w:ascii="StobiSerif Regular" w:hAnsi="StobiSerif Regular"/>
        </w:rPr>
        <w:t xml:space="preserve"> кај кое се лобира оствари контакт од кој произлегува дека е со цел застапување јавен интерес, должно е во рок од пет работни дена од остварувањето на контактот да </w:t>
      </w:r>
      <w:r w:rsidRPr="00D468AD">
        <w:rPr>
          <w:rFonts w:ascii="StobiSerif Regular" w:hAnsi="StobiSerif Regular"/>
        </w:rPr>
        <w:lastRenderedPageBreak/>
        <w:t>подготви белешка и истата да ја проследи за по истата да се постапи како по иницијатива, согласно член 25 став (1) алинеја 1 од овој закон.</w:t>
      </w:r>
    </w:p>
    <w:p w14:paraId="5ECAFEE6" w14:textId="7215A90D" w:rsidR="00A97F72" w:rsidRDefault="00A97F72" w:rsidP="00A97F72">
      <w:pPr>
        <w:pStyle w:val="BodyText"/>
        <w:spacing w:after="0" w:line="240" w:lineRule="auto"/>
        <w:jc w:val="both"/>
        <w:rPr>
          <w:rFonts w:ascii="StobiSerif Regular" w:hAnsi="StobiSerif Regular"/>
        </w:rPr>
      </w:pPr>
      <w:r w:rsidRPr="00D468AD">
        <w:rPr>
          <w:rFonts w:ascii="StobiSerif Regular" w:hAnsi="StobiSerif Regular"/>
        </w:rPr>
        <w:tab/>
        <w:t>(5) Доколку лице</w:t>
      </w:r>
      <w:r w:rsidR="00625EFA">
        <w:rPr>
          <w:rFonts w:ascii="StobiSerif Regular" w:hAnsi="StobiSerif Regular"/>
        </w:rPr>
        <w:t>то</w:t>
      </w:r>
      <w:r w:rsidRPr="00D468AD">
        <w:rPr>
          <w:rFonts w:ascii="StobiSerif Regular" w:hAnsi="StobiSerif Regular"/>
        </w:rPr>
        <w:t xml:space="preserve"> кај кое се лобира оствари контакт од кој произлегува дека контактот не е со цел лобирање поради исклучок од член 3 став (3) точки од а) до ј), за тоа го известува лицето кое го побарало контактот и врши упатување, односно постапува во рамки на своите должности согласно закон.</w:t>
      </w:r>
    </w:p>
    <w:p w14:paraId="38DE2FB3" w14:textId="31FADECD" w:rsidR="00A97F72" w:rsidRPr="00D468AD" w:rsidRDefault="00041FA8" w:rsidP="00A97F72">
      <w:pPr>
        <w:pStyle w:val="BodyText"/>
        <w:spacing w:after="0" w:line="240" w:lineRule="auto"/>
        <w:jc w:val="both"/>
        <w:rPr>
          <w:rFonts w:ascii="StobiSerif Regular" w:hAnsi="StobiSerif Regular"/>
        </w:rPr>
      </w:pPr>
      <w:r>
        <w:rPr>
          <w:rFonts w:ascii="StobiSerif Regular" w:hAnsi="StobiSerif Regular"/>
        </w:rPr>
        <w:tab/>
      </w:r>
      <w:r w:rsidR="00A97F72" w:rsidRPr="00D468AD">
        <w:rPr>
          <w:rFonts w:ascii="StobiSerif Regular" w:hAnsi="StobiSerif Regular"/>
        </w:rPr>
        <w:t>(6) Во случај на непочитување на должноста од ставот (1) или ставот (4) на овој член, како и во случај на сомневање за неоправдано упатување или одолговлекување на договарањето термин и</w:t>
      </w:r>
      <w:r w:rsidR="009C5A1E" w:rsidRPr="00D468AD">
        <w:rPr>
          <w:rFonts w:ascii="StobiSerif Regular" w:hAnsi="StobiSerif Regular"/>
        </w:rPr>
        <w:t>ли</w:t>
      </w:r>
      <w:r w:rsidR="00A97F72" w:rsidRPr="00D468AD">
        <w:rPr>
          <w:rFonts w:ascii="StobiSerif Regular" w:hAnsi="StobiSerif Regular"/>
        </w:rPr>
        <w:t xml:space="preserve"> остварување</w:t>
      </w:r>
      <w:r w:rsidR="009C5A1E" w:rsidRPr="00D468AD">
        <w:rPr>
          <w:rFonts w:ascii="StobiSerif Regular" w:hAnsi="StobiSerif Regular"/>
        </w:rPr>
        <w:t>то</w:t>
      </w:r>
      <w:r w:rsidR="00A97F72" w:rsidRPr="00D468AD">
        <w:rPr>
          <w:rFonts w:ascii="StobiSerif Regular" w:hAnsi="StobiSerif Regular"/>
        </w:rPr>
        <w:t xml:space="preserve"> на контактот, лобистот, лоби организацијата, нарачателот на лобирањето или лице чии интереси се застапувани од страна на лицето кое го упатило барањето може да поднесе претставка до Државната комисија за да се изврши надзор од член 27-а од овој закон.</w:t>
      </w:r>
    </w:p>
    <w:p w14:paraId="1A850D7F" w14:textId="77777777" w:rsidR="00A97F72" w:rsidRPr="00D468AD" w:rsidRDefault="00A97F72" w:rsidP="00A97F72">
      <w:pPr>
        <w:pStyle w:val="BodyText"/>
        <w:spacing w:after="0" w:line="240" w:lineRule="auto"/>
        <w:jc w:val="both"/>
        <w:rPr>
          <w:rFonts w:ascii="StobiSerif Regular" w:hAnsi="StobiSerif Regular"/>
        </w:rPr>
      </w:pPr>
    </w:p>
    <w:p w14:paraId="13020822" w14:textId="77777777" w:rsidR="00A97F72" w:rsidRPr="00D468AD" w:rsidRDefault="00A97F72" w:rsidP="00A97F72">
      <w:pPr>
        <w:pStyle w:val="BodyText"/>
        <w:spacing w:after="0" w:line="240" w:lineRule="auto"/>
        <w:jc w:val="center"/>
        <w:rPr>
          <w:rFonts w:ascii="StobiSerif Regular" w:hAnsi="StobiSerif Regular"/>
        </w:rPr>
      </w:pPr>
      <w:r w:rsidRPr="00D468AD">
        <w:rPr>
          <w:rFonts w:ascii="StobiSerif Regular" w:hAnsi="StobiSerif Regular"/>
        </w:rPr>
        <w:t>Остварување контакт со цел лобирање</w:t>
      </w:r>
    </w:p>
    <w:p w14:paraId="3FC0D8BC" w14:textId="3161E103" w:rsidR="00A97F72" w:rsidRPr="00D468AD" w:rsidRDefault="00A97F72" w:rsidP="00A97F72">
      <w:pPr>
        <w:pStyle w:val="BodyText"/>
        <w:spacing w:after="0" w:line="240" w:lineRule="auto"/>
        <w:jc w:val="center"/>
        <w:rPr>
          <w:rFonts w:ascii="StobiSerif Regular" w:hAnsi="StobiSerif Regular"/>
        </w:rPr>
      </w:pPr>
      <w:r w:rsidRPr="00D468AD">
        <w:rPr>
          <w:rFonts w:ascii="StobiSerif Regular" w:hAnsi="StobiSerif Regular"/>
        </w:rPr>
        <w:t>Член 18-б</w:t>
      </w:r>
    </w:p>
    <w:p w14:paraId="64476E2D" w14:textId="0F4F5ECF" w:rsidR="00A97F72" w:rsidRPr="00D468AD" w:rsidRDefault="00A97F72" w:rsidP="00A97F72">
      <w:pPr>
        <w:pStyle w:val="BodyText"/>
        <w:spacing w:after="0" w:line="240" w:lineRule="auto"/>
        <w:jc w:val="both"/>
        <w:rPr>
          <w:rFonts w:ascii="StobiSerif Regular" w:hAnsi="StobiSerif Regular"/>
        </w:rPr>
      </w:pPr>
      <w:r w:rsidRPr="00D468AD">
        <w:rPr>
          <w:spacing w:val="-5"/>
        </w:rPr>
        <w:tab/>
      </w:r>
      <w:r w:rsidRPr="00D468AD">
        <w:rPr>
          <w:rFonts w:ascii="StobiSerif Regular" w:hAnsi="StobiSerif Regular"/>
        </w:rPr>
        <w:t>(1) Лицето кај кое се лобира е должно да го оствари бараниот контакт со цел лобирање, доколку не постојат причините за одбивање или упатување од членот 18-а од овој закон, во термин договорен со барателот, во разумен рок предвид можноста за остварување на целта на лобирање, а најдоцна во рок од три месеци од денот на приемот на барањето.</w:t>
      </w:r>
    </w:p>
    <w:p w14:paraId="2CB85C2D" w14:textId="23BB3449" w:rsidR="00A97F72" w:rsidRPr="00D468AD" w:rsidRDefault="00A97F72" w:rsidP="00A97F72">
      <w:pPr>
        <w:pStyle w:val="BodyText"/>
        <w:spacing w:after="0" w:line="240" w:lineRule="auto"/>
        <w:jc w:val="both"/>
        <w:rPr>
          <w:rFonts w:ascii="StobiSerif Regular" w:hAnsi="StobiSerif Regular"/>
        </w:rPr>
      </w:pPr>
      <w:r w:rsidRPr="00D468AD">
        <w:rPr>
          <w:rFonts w:ascii="StobiSerif Regular" w:hAnsi="StobiSerif Regular"/>
        </w:rPr>
        <w:tab/>
        <w:t>(2) Контактот од ставот (1) на овој член се остварува кога лобистот односно лоби организацијата му ги презентира на лице кај кое се лобира информациите, податоците и аргументите за целите на лобирањето.“</w:t>
      </w:r>
    </w:p>
    <w:p w14:paraId="7285E2EA" w14:textId="77777777" w:rsidR="00970CA0" w:rsidRPr="00D468AD" w:rsidRDefault="00970CA0" w:rsidP="00A97F72">
      <w:pPr>
        <w:pStyle w:val="BodyText"/>
        <w:spacing w:after="0" w:line="240" w:lineRule="auto"/>
        <w:jc w:val="both"/>
        <w:rPr>
          <w:rFonts w:ascii="StobiSerif Regular" w:hAnsi="StobiSerif Regular"/>
        </w:rPr>
      </w:pPr>
    </w:p>
    <w:p w14:paraId="66FFFDFB" w14:textId="202AB4DE" w:rsidR="00970CA0" w:rsidRPr="00D468AD" w:rsidRDefault="00970CA0" w:rsidP="00970CA0">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3</w:t>
      </w:r>
    </w:p>
    <w:p w14:paraId="7E06D400" w14:textId="5BF37C95" w:rsidR="00970CA0" w:rsidRPr="00D468AD" w:rsidRDefault="00970CA0" w:rsidP="00DC7412">
      <w:pPr>
        <w:pStyle w:val="BodyText"/>
        <w:spacing w:after="0" w:line="240" w:lineRule="auto"/>
        <w:jc w:val="both"/>
        <w:rPr>
          <w:rFonts w:ascii="StobiSerif Regular" w:hAnsi="StobiSerif Regular"/>
        </w:rPr>
      </w:pPr>
      <w:r w:rsidRPr="00D468AD">
        <w:rPr>
          <w:rFonts w:ascii="StobiSerif Regular" w:hAnsi="StobiSerif Regular"/>
        </w:rPr>
        <w:tab/>
      </w:r>
      <w:r w:rsidR="00DC7412" w:rsidRPr="00D468AD">
        <w:rPr>
          <w:rFonts w:ascii="StobiSerif Regular" w:hAnsi="StobiSerif Regular"/>
        </w:rPr>
        <w:t>Членот 19 се менува и гласи:</w:t>
      </w:r>
    </w:p>
    <w:p w14:paraId="49F6AC68" w14:textId="310B0865" w:rsidR="00DC7412" w:rsidRPr="00D468AD" w:rsidRDefault="00DC7412" w:rsidP="00DC7412">
      <w:pPr>
        <w:pStyle w:val="BodyText"/>
        <w:spacing w:after="0" w:line="240" w:lineRule="auto"/>
        <w:ind w:left="141"/>
        <w:jc w:val="both"/>
        <w:rPr>
          <w:rFonts w:ascii="StobiSerif Regular" w:hAnsi="StobiSerif Regular"/>
        </w:rPr>
      </w:pPr>
      <w:r w:rsidRPr="00D468AD">
        <w:rPr>
          <w:rFonts w:ascii="StobiSerif Regular" w:hAnsi="StobiSerif Regular"/>
        </w:rPr>
        <w:tab/>
      </w:r>
      <w:r w:rsidR="00FE2102">
        <w:rPr>
          <w:rFonts w:ascii="StobiSerif Regular" w:hAnsi="StobiSerif Regular"/>
        </w:rPr>
        <w:t>„</w:t>
      </w:r>
      <w:r w:rsidRPr="00D468AD">
        <w:rPr>
          <w:rFonts w:ascii="StobiSerif Regular" w:hAnsi="StobiSerif Regular"/>
        </w:rPr>
        <w:t xml:space="preserve">(1) </w:t>
      </w:r>
      <w:r w:rsidR="00D262BB" w:rsidRPr="00BD584F">
        <w:rPr>
          <w:rFonts w:ascii="StobiSerif Regular" w:hAnsi="StobiSerif Regular"/>
        </w:rPr>
        <w:t>В</w:t>
      </w:r>
      <w:r w:rsidRPr="00BD584F">
        <w:rPr>
          <w:rFonts w:ascii="StobiSerif Regular" w:hAnsi="StobiSerif Regular"/>
        </w:rPr>
        <w:t xml:space="preserve">о договарањето и остварувањето контакти со цел лобирање, </w:t>
      </w:r>
      <w:r w:rsidR="00D262BB" w:rsidRPr="00BD584F">
        <w:rPr>
          <w:rFonts w:ascii="StobiSerif Regular" w:hAnsi="StobiSerif Regular"/>
        </w:rPr>
        <w:t>лицето кај кое се лобира</w:t>
      </w:r>
      <w:r w:rsidR="00D262BB" w:rsidRPr="00D468AD">
        <w:rPr>
          <w:rFonts w:ascii="StobiSerif Regular" w:hAnsi="StobiSerif Regular"/>
        </w:rPr>
        <w:t xml:space="preserve"> </w:t>
      </w:r>
      <w:r w:rsidRPr="00D468AD">
        <w:rPr>
          <w:rFonts w:ascii="StobiSerif Regular" w:hAnsi="StobiSerif Regular"/>
        </w:rPr>
        <w:t xml:space="preserve">не смее да бара и прима донации, подароци или друга материјална или нематеријална корист, односно погодност или предност, за себе или за друг, за време и по престанокот на функцијата, вработувањето или ангажирањето и е должно да   внимава да не се стави во состојба на судир на интереси при лобирањето, имајќи ги предвид целите на лобирањето кое го врши лобистот, односно лоби организацијата која го контактира, како и да не ги прекрши должностите за безбедност на класифицираните информации, односно </w:t>
      </w:r>
      <w:r w:rsidR="00D262BB" w:rsidRPr="00BD584F">
        <w:rPr>
          <w:rFonts w:ascii="StobiSerif Regular" w:hAnsi="StobiSerif Regular"/>
        </w:rPr>
        <w:t>за</w:t>
      </w:r>
      <w:r w:rsidR="00D262BB">
        <w:rPr>
          <w:rFonts w:ascii="StobiSerif Regular" w:hAnsi="StobiSerif Regular"/>
        </w:rPr>
        <w:t xml:space="preserve"> </w:t>
      </w:r>
      <w:r w:rsidRPr="00D468AD">
        <w:rPr>
          <w:rFonts w:ascii="StobiSerif Regular" w:hAnsi="StobiSerif Regular"/>
        </w:rPr>
        <w:t>чување на тајноста на информациите, согласно закон.</w:t>
      </w:r>
    </w:p>
    <w:p w14:paraId="021B333F" w14:textId="485873E2" w:rsidR="00DC7412" w:rsidRPr="00D468AD" w:rsidRDefault="00DC7412" w:rsidP="00DC7412">
      <w:pPr>
        <w:pStyle w:val="BodyText"/>
        <w:spacing w:after="0" w:line="240" w:lineRule="auto"/>
        <w:ind w:left="141"/>
        <w:jc w:val="both"/>
        <w:rPr>
          <w:rFonts w:ascii="StobiSerif Regular" w:hAnsi="StobiSerif Regular"/>
        </w:rPr>
      </w:pPr>
      <w:r w:rsidRPr="00D468AD">
        <w:rPr>
          <w:rFonts w:ascii="StobiSerif Regular" w:hAnsi="StobiSerif Regular"/>
        </w:rPr>
        <w:tab/>
        <w:t>(2) Во случај на ветување, понуда или давање донација, подарок или друга материјална или нематеријална корист, односно погодност или предност, како и во состојбата од ставот (1) на овој член, лицето кај кое се лобира е должно да го прекине контактот и да одбие каков било понатамошен контакт со лобистот, односно лоби организацијата и претставник на лоби организацијата.</w:t>
      </w:r>
    </w:p>
    <w:p w14:paraId="08E05E2F" w14:textId="4C893637" w:rsidR="00DC7412" w:rsidRPr="00D468AD" w:rsidRDefault="00DC7412" w:rsidP="00DC7412">
      <w:pPr>
        <w:pStyle w:val="BodyText"/>
        <w:spacing w:after="0" w:line="240" w:lineRule="auto"/>
        <w:ind w:left="141"/>
        <w:jc w:val="both"/>
        <w:rPr>
          <w:rFonts w:ascii="StobiSerif Regular" w:hAnsi="StobiSerif Regular"/>
        </w:rPr>
      </w:pPr>
      <w:r w:rsidRPr="00D468AD">
        <w:rPr>
          <w:rFonts w:ascii="StobiSerif Regular" w:hAnsi="StobiSerif Regular"/>
        </w:rPr>
        <w:tab/>
        <w:t>(3) За прекинатиот контакт во случај односно во состојбата од ставот (1) на овој член, лицето кај кое се лобира подготвува записник на образецот од член 20 став (3) од овој закон, кој го доставува до Државната комисија, во рокот од член 20 став (2) од овој закон, а во кој ги наведува податоците од член 20 став (1) од овој закон кои му се познати, а причините за прекинот на контактот ги наведува во рамки на краткиот опис на предметот на дискусија, односно цел на лобирањето.</w:t>
      </w:r>
    </w:p>
    <w:p w14:paraId="27FB154B" w14:textId="2289DE55" w:rsidR="00DC7412" w:rsidRPr="00D468AD" w:rsidRDefault="00DC7412" w:rsidP="00DC7412">
      <w:pPr>
        <w:pStyle w:val="BodyText"/>
        <w:spacing w:after="0" w:line="240" w:lineRule="auto"/>
        <w:ind w:left="141"/>
        <w:jc w:val="both"/>
        <w:rPr>
          <w:rFonts w:ascii="StobiSerif Regular" w:hAnsi="StobiSerif Regular"/>
        </w:rPr>
      </w:pPr>
      <w:r w:rsidRPr="00D468AD">
        <w:rPr>
          <w:rFonts w:ascii="StobiSerif Regular" w:hAnsi="StobiSerif Regular"/>
        </w:rPr>
        <w:tab/>
        <w:t>(4) Доколку причина за прекинувањето на контактот со лобистот, односно лоби организацијата, е постапување спротивно на одредбите од овој закон, лицето кај кое се лобира е должно записникот од ставот (3) на овој член да го достави во прилог на претставката од членот 23 од овој закон.“</w:t>
      </w:r>
    </w:p>
    <w:p w14:paraId="26BAEA1B" w14:textId="77777777" w:rsidR="00A97F72" w:rsidRPr="00D468AD" w:rsidRDefault="00A97F72" w:rsidP="00A97F72">
      <w:pPr>
        <w:pStyle w:val="BodyText"/>
        <w:spacing w:after="0" w:line="240" w:lineRule="auto"/>
        <w:rPr>
          <w:rFonts w:ascii="StobiSerif Regular" w:hAnsi="StobiSerif Regular"/>
        </w:rPr>
      </w:pPr>
    </w:p>
    <w:p w14:paraId="356CD0B5" w14:textId="6386F7B5" w:rsidR="0061423F" w:rsidRPr="00D468AD" w:rsidRDefault="0061423F" w:rsidP="0061423F">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4</w:t>
      </w:r>
    </w:p>
    <w:p w14:paraId="2F9CE758" w14:textId="2D729BC2" w:rsidR="0061423F" w:rsidRPr="00D468AD" w:rsidRDefault="0061423F" w:rsidP="0061423F">
      <w:pPr>
        <w:pStyle w:val="BodyText"/>
        <w:spacing w:after="0" w:line="240" w:lineRule="auto"/>
        <w:jc w:val="both"/>
        <w:rPr>
          <w:rFonts w:ascii="StobiSerif Regular" w:hAnsi="StobiSerif Regular"/>
        </w:rPr>
      </w:pPr>
      <w:r w:rsidRPr="00D468AD">
        <w:rPr>
          <w:rFonts w:ascii="StobiSerif Regular" w:hAnsi="StobiSerif Regular"/>
        </w:rPr>
        <w:tab/>
        <w:t>Во член 23 пред ставот (1) се додава нов став (1)</w:t>
      </w:r>
      <w:r w:rsidR="004F5C5B">
        <w:rPr>
          <w:rFonts w:ascii="StobiSerif Regular" w:hAnsi="StobiSerif Regular"/>
        </w:rPr>
        <w:t>,</w:t>
      </w:r>
      <w:r w:rsidRPr="00D468AD">
        <w:rPr>
          <w:rFonts w:ascii="StobiSerif Regular" w:hAnsi="StobiSerif Regular"/>
        </w:rPr>
        <w:t xml:space="preserve"> кој гласи:</w:t>
      </w:r>
    </w:p>
    <w:p w14:paraId="2A8F760A" w14:textId="27E29725" w:rsidR="0061423F" w:rsidRPr="00D468AD" w:rsidRDefault="0008594F" w:rsidP="0061423F">
      <w:pPr>
        <w:pStyle w:val="BodyText"/>
        <w:spacing w:after="0" w:line="240" w:lineRule="auto"/>
        <w:jc w:val="both"/>
        <w:rPr>
          <w:rFonts w:ascii="StobiSerif Regular" w:hAnsi="StobiSerif Regular"/>
        </w:rPr>
      </w:pPr>
      <w:r w:rsidRPr="00D468AD">
        <w:rPr>
          <w:rFonts w:ascii="StobiSerif Regular" w:hAnsi="StobiSerif Regular"/>
        </w:rPr>
        <w:lastRenderedPageBreak/>
        <w:tab/>
      </w:r>
      <w:r w:rsidR="0061423F" w:rsidRPr="00D468AD">
        <w:rPr>
          <w:rFonts w:ascii="StobiSerif Regular" w:hAnsi="StobiSerif Regular"/>
        </w:rPr>
        <w:t>„</w:t>
      </w:r>
      <w:r w:rsidR="00497130">
        <w:rPr>
          <w:rFonts w:ascii="StobiSerif Regular" w:hAnsi="StobiSerif Regular"/>
        </w:rPr>
        <w:t xml:space="preserve">(1) </w:t>
      </w:r>
      <w:r w:rsidR="0061423F" w:rsidRPr="00D468AD">
        <w:rPr>
          <w:rFonts w:ascii="StobiSerif Regular" w:hAnsi="StobiSerif Regular"/>
        </w:rPr>
        <w:t>Секој може до Државната комисија да поднесе претставка за лобирање извршено спротивно на одредбите од овој закон и за непочитување на должностите утврдени со овој закон за органите кај кои се лобира.“</w:t>
      </w:r>
    </w:p>
    <w:p w14:paraId="5E0FA50C" w14:textId="20959BA2" w:rsidR="0008594F" w:rsidRPr="00D468AD" w:rsidRDefault="0008594F" w:rsidP="0008594F">
      <w:pPr>
        <w:pStyle w:val="BodyText"/>
        <w:spacing w:after="0" w:line="240" w:lineRule="auto"/>
        <w:rPr>
          <w:rFonts w:ascii="StobiSerif Regular" w:hAnsi="StobiSerif Regular"/>
        </w:rPr>
      </w:pPr>
      <w:r w:rsidRPr="00D468AD">
        <w:rPr>
          <w:rFonts w:ascii="StobiSerif Regular" w:hAnsi="StobiSerif Regular"/>
        </w:rPr>
        <w:tab/>
        <w:t>Ставовите (1), (2), (3), (4) и (5) стануваат ставови (2), (3), (4), (5) и (6).</w:t>
      </w:r>
    </w:p>
    <w:p w14:paraId="470D24C1" w14:textId="26302329" w:rsidR="0008594F" w:rsidRPr="00D468AD" w:rsidRDefault="0008594F" w:rsidP="0008594F">
      <w:pPr>
        <w:pStyle w:val="BodyText"/>
        <w:spacing w:after="0" w:line="240" w:lineRule="auto"/>
        <w:jc w:val="both"/>
        <w:rPr>
          <w:rFonts w:ascii="StobiSerif Regular" w:hAnsi="StobiSerif Regular"/>
        </w:rPr>
      </w:pPr>
      <w:r w:rsidRPr="00D468AD">
        <w:rPr>
          <w:rFonts w:ascii="StobiSerif Regular" w:hAnsi="StobiSerif Regular"/>
        </w:rPr>
        <w:tab/>
        <w:t>Во ставот (3) кој станува став (4), по зборовите „добивањето на претставката од ставот (1) на овој член,“ се додаваат зборовите „по допрен глас или по сопствена иницијатива“.</w:t>
      </w:r>
    </w:p>
    <w:p w14:paraId="5B2CBAAB" w14:textId="794BE4A3" w:rsidR="0008594F" w:rsidRPr="00D468AD" w:rsidRDefault="0008594F" w:rsidP="0008594F">
      <w:pPr>
        <w:pStyle w:val="BodyText"/>
        <w:spacing w:after="0" w:line="240" w:lineRule="auto"/>
        <w:jc w:val="both"/>
        <w:rPr>
          <w:rFonts w:ascii="StobiSerif Regular" w:hAnsi="StobiSerif Regular"/>
        </w:rPr>
      </w:pPr>
      <w:r w:rsidRPr="00D468AD">
        <w:rPr>
          <w:rFonts w:ascii="StobiSerif Regular" w:hAnsi="StobiSerif Regular"/>
        </w:rPr>
        <w:tab/>
        <w:t>Ставот (4) кој станува став (5) се менува и гласи:</w:t>
      </w:r>
    </w:p>
    <w:p w14:paraId="63AE3022" w14:textId="0D2DBC88" w:rsidR="0008594F" w:rsidRPr="00D468AD" w:rsidRDefault="0008594F" w:rsidP="0008594F">
      <w:pPr>
        <w:pStyle w:val="BodyText"/>
        <w:spacing w:after="0" w:line="240" w:lineRule="auto"/>
        <w:jc w:val="both"/>
        <w:rPr>
          <w:rFonts w:ascii="StobiSerif Regular" w:hAnsi="StobiSerif Regular"/>
        </w:rPr>
      </w:pPr>
      <w:r w:rsidRPr="00D468AD">
        <w:rPr>
          <w:rFonts w:ascii="StobiSerif Regular" w:hAnsi="StobiSerif Regular"/>
        </w:rPr>
        <w:tab/>
        <w:t>„Заради проверка на наводите, односно постапување по претставката од ставот (1) на овој член, Државната комисија врши надзор согласно со член</w:t>
      </w:r>
      <w:r w:rsidR="00B90B64" w:rsidRPr="00D468AD">
        <w:rPr>
          <w:rFonts w:ascii="StobiSerif Regular" w:hAnsi="StobiSerif Regular"/>
        </w:rPr>
        <w:t>от</w:t>
      </w:r>
      <w:r w:rsidRPr="00D468AD">
        <w:rPr>
          <w:rFonts w:ascii="StobiSerif Regular" w:hAnsi="StobiSerif Regular"/>
        </w:rPr>
        <w:t xml:space="preserve"> 27-а од овој закон.“</w:t>
      </w:r>
    </w:p>
    <w:p w14:paraId="24F905E5" w14:textId="5D43E498" w:rsidR="00B90B64" w:rsidRPr="00D468AD" w:rsidRDefault="00B90B64" w:rsidP="0008594F">
      <w:pPr>
        <w:pStyle w:val="BodyText"/>
        <w:spacing w:after="0" w:line="240" w:lineRule="auto"/>
        <w:jc w:val="both"/>
        <w:rPr>
          <w:rFonts w:ascii="StobiSerif Regular" w:hAnsi="StobiSerif Regular"/>
        </w:rPr>
      </w:pPr>
      <w:r w:rsidRPr="00D468AD">
        <w:rPr>
          <w:rFonts w:ascii="StobiSerif Regular" w:hAnsi="StobiSerif Regular"/>
        </w:rPr>
        <w:tab/>
        <w:t>Во ставот (5) кој станува став (6) зборовите „ставот (4)“ се заменуваат со зборовите „ставот (5)“.</w:t>
      </w:r>
    </w:p>
    <w:p w14:paraId="6ACE5665" w14:textId="77777777" w:rsidR="00A97F72" w:rsidRPr="00D468AD" w:rsidRDefault="00A97F72" w:rsidP="00A97F72">
      <w:pPr>
        <w:pStyle w:val="BodyText"/>
        <w:spacing w:after="0" w:line="240" w:lineRule="auto"/>
        <w:rPr>
          <w:rFonts w:ascii="StobiSerif Regular" w:hAnsi="StobiSerif Regular"/>
        </w:rPr>
      </w:pPr>
    </w:p>
    <w:p w14:paraId="71C8DFAE" w14:textId="7C1FA3CC" w:rsidR="004E5960" w:rsidRPr="00D468AD" w:rsidRDefault="004E5960" w:rsidP="004E5960">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5</w:t>
      </w:r>
    </w:p>
    <w:p w14:paraId="6DD4FFBF" w14:textId="1F643A59" w:rsidR="004E5960" w:rsidRPr="00D468AD" w:rsidRDefault="004E5960" w:rsidP="004E5960">
      <w:pPr>
        <w:spacing w:after="0" w:line="240" w:lineRule="auto"/>
        <w:jc w:val="both"/>
        <w:rPr>
          <w:rFonts w:ascii="StobiSerif Regular" w:hAnsi="StobiSerif Regular"/>
        </w:rPr>
      </w:pPr>
      <w:r w:rsidRPr="00D468AD">
        <w:rPr>
          <w:rFonts w:ascii="StobiSerif Regular" w:hAnsi="StobiSerif Regular"/>
        </w:rPr>
        <w:tab/>
        <w:t>Во член 24 во ставот (1) алинејата 3 се менува и гласи:</w:t>
      </w:r>
    </w:p>
    <w:p w14:paraId="2D428EAE" w14:textId="0355F796" w:rsidR="004E5960" w:rsidRPr="00D468AD" w:rsidRDefault="004E5960" w:rsidP="004E5960">
      <w:pPr>
        <w:spacing w:after="0" w:line="240" w:lineRule="auto"/>
        <w:jc w:val="both"/>
        <w:rPr>
          <w:rFonts w:ascii="StobiSerif Regular" w:hAnsi="StobiSerif Regular"/>
        </w:rPr>
      </w:pPr>
      <w:r w:rsidRPr="00D468AD">
        <w:rPr>
          <w:rFonts w:ascii="StobiSerif Regular" w:hAnsi="StobiSerif Regular"/>
        </w:rPr>
        <w:tab/>
        <w:t xml:space="preserve">„ - транспарентни процеси на подготвување, донесување, изменување, спроведување и </w:t>
      </w:r>
      <w:r w:rsidRPr="00BD584F">
        <w:rPr>
          <w:rFonts w:ascii="StobiSerif Regular" w:hAnsi="StobiSerif Regular"/>
        </w:rPr>
        <w:t>евалуација на јавни политики, закони или подзаконски или други општи акти, што вклучуваат спречување судир на интереси во процесите и</w:t>
      </w:r>
      <w:r w:rsidRPr="00D468AD">
        <w:rPr>
          <w:rFonts w:ascii="StobiSerif Regular" w:hAnsi="StobiSerif Regular"/>
        </w:rPr>
        <w:t xml:space="preserve"> објавување на податоци за идентитетот на сите учесници во процесите, субјектите чии интереси биле застапувани, условите под кои учеството било остварено и исплатените надоместоци за истото,“</w:t>
      </w:r>
    </w:p>
    <w:p w14:paraId="7DD50FB7" w14:textId="77777777" w:rsidR="004E5960" w:rsidRPr="00D468AD" w:rsidRDefault="004E5960" w:rsidP="00A97F72">
      <w:pPr>
        <w:pStyle w:val="BodyText"/>
        <w:spacing w:after="0" w:line="240" w:lineRule="auto"/>
        <w:rPr>
          <w:rFonts w:ascii="StobiSerif Regular" w:hAnsi="StobiSerif Regular"/>
        </w:rPr>
      </w:pPr>
    </w:p>
    <w:p w14:paraId="42B57DDC" w14:textId="5FA149FB" w:rsidR="004E5960" w:rsidRPr="00D468AD" w:rsidRDefault="004E5960" w:rsidP="004E5960">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6</w:t>
      </w:r>
    </w:p>
    <w:p w14:paraId="112AD8FA" w14:textId="77777777" w:rsidR="00C90973" w:rsidRPr="00D468AD" w:rsidRDefault="004E5960" w:rsidP="00C90973">
      <w:pPr>
        <w:spacing w:after="0" w:line="240" w:lineRule="auto"/>
        <w:jc w:val="both"/>
        <w:rPr>
          <w:rFonts w:ascii="StobiSerif Regular" w:hAnsi="StobiSerif Regular"/>
        </w:rPr>
      </w:pPr>
      <w:r w:rsidRPr="00D468AD">
        <w:rPr>
          <w:rFonts w:ascii="StobiSerif Regular" w:hAnsi="StobiSerif Regular"/>
        </w:rPr>
        <w:tab/>
        <w:t>Членот 25 се менува и гласи:</w:t>
      </w:r>
    </w:p>
    <w:p w14:paraId="19535418" w14:textId="4767973C" w:rsidR="004E5960" w:rsidRPr="00D468AD" w:rsidRDefault="00AE05A9"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r>
      <w:r w:rsidR="00FE2102">
        <w:rPr>
          <w:rFonts w:ascii="StobiSerif Regular" w:hAnsi="StobiSerif Regular"/>
        </w:rPr>
        <w:t>„</w:t>
      </w:r>
      <w:r w:rsidR="004E5960" w:rsidRPr="00D468AD">
        <w:rPr>
          <w:rFonts w:ascii="StobiSerif Regular" w:hAnsi="StobiSerif Regular"/>
        </w:rPr>
        <w:t>(1) Органите кај кои се лобира се должни на своите веб-страници, под видливи рубрики да објавуваат информации за:</w:t>
      </w:r>
    </w:p>
    <w:p w14:paraId="64AADC44" w14:textId="77777777" w:rsidR="002B0B4F" w:rsidRPr="00D468AD" w:rsidRDefault="004E5960"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 примените иницијативи за подготвување, донесување, изменување, спроведување и евалуација на јавни политики, закони, подзаконски или други општи акти, подносителите на иницијативите и одговорите на примените иницијативи во рок од 10 работни дена од приемот на иницијативата,</w:t>
      </w:r>
    </w:p>
    <w:p w14:paraId="50944122" w14:textId="3BA51BE9" w:rsidR="002B0B4F" w:rsidRPr="00D468AD" w:rsidRDefault="002B0B4F"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 идентитетот на учесниците во процес на подготвување, консултации, донесување и</w:t>
      </w:r>
      <w:r w:rsidR="00E707CE">
        <w:rPr>
          <w:rFonts w:ascii="StobiSerif Regular" w:hAnsi="StobiSerif Regular"/>
        </w:rPr>
        <w:t>ли</w:t>
      </w:r>
      <w:r w:rsidRPr="00D468AD">
        <w:rPr>
          <w:rFonts w:ascii="StobiSerif Regular" w:hAnsi="StobiSerif Regular"/>
        </w:rPr>
        <w:t xml:space="preserve"> изменување на јавни политики, закони или подзаконски или други општи акти, субјектите чии интереси биле застапувани, условите под кои учеството било остварено и исплатените надоместоци и тоа во текот на процесот, а најдоцна во рок од пет работни дена по завршување на процес</w:t>
      </w:r>
      <w:r w:rsidR="006F6B53" w:rsidRPr="00D468AD">
        <w:rPr>
          <w:rFonts w:ascii="StobiSerif Regular" w:hAnsi="StobiSerif Regular"/>
        </w:rPr>
        <w:t>от</w:t>
      </w:r>
      <w:r w:rsidRPr="00D468AD">
        <w:rPr>
          <w:rFonts w:ascii="StobiSerif Regular" w:hAnsi="StobiSerif Regular"/>
        </w:rPr>
        <w:t>,</w:t>
      </w:r>
    </w:p>
    <w:p w14:paraId="37D008BD" w14:textId="62997031" w:rsidR="002B0B4F" w:rsidRPr="00D468AD" w:rsidRDefault="002B0B4F"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 идентитетот на физичките или правните лица чии интереси биле застапувани во процес од членот 3 став (1) од овој закон преку службени лица кои не се лица кај кои се лобира</w:t>
      </w:r>
      <w:r w:rsidR="0077187B">
        <w:rPr>
          <w:rFonts w:ascii="StobiSerif Regular" w:hAnsi="StobiSerif Regular"/>
        </w:rPr>
        <w:t xml:space="preserve"> или преку</w:t>
      </w:r>
      <w:r w:rsidRPr="00D468AD">
        <w:rPr>
          <w:rFonts w:ascii="StobiSerif Regular" w:hAnsi="StobiSerif Regular"/>
        </w:rPr>
        <w:t xml:space="preserve"> други лица кои се членови на работна група, односно експертско или советодавно тело или лица ангажирани од орган кај кој се лобира, во текот на процесот, а најдоцна во рок од пет работни дена по завршување на процесот и</w:t>
      </w:r>
    </w:p>
    <w:p w14:paraId="6F3E08E2" w14:textId="60C5AE62" w:rsidR="002B0B4F" w:rsidRPr="00D468AD" w:rsidRDefault="002B0B4F"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 одржани официјални средби и состаноци, со податоци за присутните учесници и предметот на дискусија, најдоцна во рок од пет работни дена од денот на одржувањето на средбата</w:t>
      </w:r>
      <w:r w:rsidR="005102E8" w:rsidRPr="00D468AD">
        <w:rPr>
          <w:rFonts w:ascii="StobiSerif Regular" w:hAnsi="StobiSerif Regular"/>
        </w:rPr>
        <w:t>,</w:t>
      </w:r>
      <w:r w:rsidRPr="00D468AD">
        <w:rPr>
          <w:rFonts w:ascii="StobiSerif Regular" w:hAnsi="StobiSerif Regular"/>
        </w:rPr>
        <w:t xml:space="preserve"> односно состанокот.</w:t>
      </w:r>
    </w:p>
    <w:p w14:paraId="4F5DBBEA" w14:textId="77777777" w:rsidR="00B66A8A" w:rsidRDefault="004E5960"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(2) По исклучок од ставот (1) на овој член, органите кај кои се лобира можат да ја ограничат транспарентноста на процесите и објавувањето на податоците кои претставуваат тајна или класифицирана информација со соодветен степен на тајност</w:t>
      </w:r>
      <w:r w:rsidR="0077187B">
        <w:rPr>
          <w:rFonts w:ascii="StobiSerif Regular" w:hAnsi="StobiSerif Regular"/>
        </w:rPr>
        <w:t>,</w:t>
      </w:r>
      <w:r w:rsidRPr="00D468AD">
        <w:rPr>
          <w:rFonts w:ascii="StobiSerif Regular" w:hAnsi="StobiSerif Regular"/>
        </w:rPr>
        <w:t xml:space="preserve"> односно класификација согласно со закон, со тоа што ќе ги одвојат тие податоци, а останатите ќе ги направат јавно достапни без притоа да се загрози </w:t>
      </w:r>
      <w:r w:rsidR="006F6B53" w:rsidRPr="00D468AD">
        <w:rPr>
          <w:rFonts w:ascii="StobiSerif Regular" w:hAnsi="StobiSerif Regular"/>
        </w:rPr>
        <w:t xml:space="preserve">тајноста, односно </w:t>
      </w:r>
      <w:r w:rsidRPr="00D468AD">
        <w:rPr>
          <w:rFonts w:ascii="StobiSerif Regular" w:hAnsi="StobiSerif Regular"/>
        </w:rPr>
        <w:t>безбедноста на класифицираните информации.</w:t>
      </w:r>
    </w:p>
    <w:p w14:paraId="66197994" w14:textId="39327116" w:rsidR="00B66A8A" w:rsidRPr="00D468AD" w:rsidRDefault="00B66A8A"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Pr>
          <w:rFonts w:ascii="StobiSerif Regular" w:hAnsi="StobiSerif Regular"/>
        </w:rPr>
        <w:tab/>
      </w:r>
      <w:r w:rsidRPr="006A433A">
        <w:rPr>
          <w:rFonts w:ascii="StobiSerif Regular" w:hAnsi="StobiSerif Regular"/>
        </w:rPr>
        <w:t>(3)</w:t>
      </w:r>
      <w:r w:rsidR="006A433A">
        <w:rPr>
          <w:rFonts w:ascii="StobiSerif Regular" w:hAnsi="StobiSerif Regular"/>
        </w:rPr>
        <w:t xml:space="preserve"> </w:t>
      </w:r>
      <w:r w:rsidRPr="006A433A">
        <w:rPr>
          <w:rFonts w:ascii="StobiSerif Regular" w:hAnsi="StobiSerif Regular"/>
        </w:rPr>
        <w:t>Објавувањето на податоците од ставот (1) се врши во обем неопходен за обезбедување транспарентност и интегритет на процесите од членот 3 став (1) од овој закон, со тоа што не опфаќа лични податоци чиешто објавување не се неопходно за обезбедување на транспарентноста и интегритетот.</w:t>
      </w:r>
    </w:p>
    <w:p w14:paraId="7A34655C" w14:textId="31598482" w:rsidR="00B66A8A" w:rsidRPr="00D468AD" w:rsidRDefault="00C90973"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w:t>
      </w:r>
      <w:r w:rsidR="00B66A8A">
        <w:rPr>
          <w:rFonts w:ascii="StobiSerif Regular" w:hAnsi="StobiSerif Regular"/>
        </w:rPr>
        <w:t>4</w:t>
      </w:r>
      <w:r w:rsidRPr="00D468AD">
        <w:rPr>
          <w:rFonts w:ascii="StobiSerif Regular" w:hAnsi="StobiSerif Regular"/>
        </w:rPr>
        <w:t xml:space="preserve">) </w:t>
      </w:r>
      <w:r w:rsidR="004E5960" w:rsidRPr="00D468AD">
        <w:rPr>
          <w:rFonts w:ascii="StobiSerif Regular" w:hAnsi="StobiSerif Regular"/>
        </w:rPr>
        <w:t xml:space="preserve">Органите кај кои се лобира се должни податоците за информациите што се објавуваат согласно ставот (1) на овој член да ги објавуваат </w:t>
      </w:r>
      <w:r w:rsidR="004E5960" w:rsidRPr="006A433A">
        <w:rPr>
          <w:rFonts w:ascii="StobiSerif Regular" w:hAnsi="StobiSerif Regular"/>
        </w:rPr>
        <w:t xml:space="preserve">во </w:t>
      </w:r>
      <w:r w:rsidR="00610377" w:rsidRPr="006A433A">
        <w:rPr>
          <w:rFonts w:ascii="StobiSerif Regular" w:hAnsi="StobiSerif Regular"/>
        </w:rPr>
        <w:t>компјутерски обработлив</w:t>
      </w:r>
      <w:r w:rsidR="004E5960" w:rsidRPr="00D468AD">
        <w:rPr>
          <w:rFonts w:ascii="StobiSerif Regular" w:hAnsi="StobiSerif Regular"/>
        </w:rPr>
        <w:t xml:space="preserve"> формат, односно да ги </w:t>
      </w:r>
      <w:r w:rsidR="004E5960" w:rsidRPr="00D468AD">
        <w:rPr>
          <w:rFonts w:ascii="StobiSerif Regular" w:hAnsi="StobiSerif Regular"/>
        </w:rPr>
        <w:lastRenderedPageBreak/>
        <w:t>исполнуваат стандардите за достапност на податоците за повторна употреба, согласно прописите за користење на податоците од јавниот сектор, односно за отворени податоци и повторна употреба на податоците од јавниот сектор.</w:t>
      </w:r>
    </w:p>
    <w:p w14:paraId="189884E4" w14:textId="41945102" w:rsidR="004E5960" w:rsidRPr="00D468AD" w:rsidRDefault="00C90973" w:rsidP="00AE05A9">
      <w:pPr>
        <w:pStyle w:val="ListParagraph"/>
        <w:widowControl w:val="0"/>
        <w:tabs>
          <w:tab w:val="left" w:pos="839"/>
        </w:tabs>
        <w:autoSpaceDE w:val="0"/>
        <w:autoSpaceDN w:val="0"/>
        <w:spacing w:after="0" w:line="240" w:lineRule="auto"/>
        <w:ind w:left="0"/>
        <w:contextualSpacing w:val="0"/>
        <w:jc w:val="both"/>
        <w:rPr>
          <w:rFonts w:ascii="StobiSerif Regular" w:hAnsi="StobiSerif Regular"/>
        </w:rPr>
      </w:pPr>
      <w:r w:rsidRPr="00D468AD">
        <w:rPr>
          <w:rFonts w:ascii="StobiSerif Regular" w:hAnsi="StobiSerif Regular"/>
        </w:rPr>
        <w:tab/>
        <w:t>(</w:t>
      </w:r>
      <w:r w:rsidR="00B66A8A">
        <w:rPr>
          <w:rFonts w:ascii="StobiSerif Regular" w:hAnsi="StobiSerif Regular"/>
        </w:rPr>
        <w:t>5</w:t>
      </w:r>
      <w:r w:rsidRPr="00D468AD">
        <w:rPr>
          <w:rFonts w:ascii="StobiSerif Regular" w:hAnsi="StobiSerif Regular"/>
        </w:rPr>
        <w:t xml:space="preserve">) </w:t>
      </w:r>
      <w:r w:rsidR="004E5960" w:rsidRPr="00D468AD">
        <w:rPr>
          <w:rFonts w:ascii="StobiSerif Regular" w:hAnsi="StobiSerif Regular"/>
        </w:rPr>
        <w:t>Начинот на објавување и содржините што се објавуваат за информациите од ставот (1) на овој член ги пропишува Државната комисија.</w:t>
      </w:r>
      <w:r w:rsidRPr="00D468AD">
        <w:rPr>
          <w:rFonts w:ascii="StobiSerif Regular" w:hAnsi="StobiSerif Regular"/>
        </w:rPr>
        <w:t>“</w:t>
      </w:r>
    </w:p>
    <w:p w14:paraId="2AD4B145" w14:textId="77777777" w:rsidR="00D82151" w:rsidRPr="00D468AD" w:rsidRDefault="00D82151" w:rsidP="00C90973">
      <w:pPr>
        <w:pStyle w:val="ListParagraph"/>
        <w:widowControl w:val="0"/>
        <w:tabs>
          <w:tab w:val="left" w:pos="839"/>
        </w:tabs>
        <w:autoSpaceDE w:val="0"/>
        <w:autoSpaceDN w:val="0"/>
        <w:spacing w:after="0" w:line="240" w:lineRule="auto"/>
        <w:ind w:left="0" w:right="140"/>
        <w:contextualSpacing w:val="0"/>
        <w:jc w:val="both"/>
        <w:rPr>
          <w:rFonts w:ascii="StobiSerif Regular" w:hAnsi="StobiSerif Regular"/>
        </w:rPr>
      </w:pPr>
    </w:p>
    <w:p w14:paraId="44964F81" w14:textId="199CE377" w:rsidR="00D82151" w:rsidRPr="00D468AD" w:rsidRDefault="00D82151" w:rsidP="00D82151">
      <w:pPr>
        <w:spacing w:after="0" w:line="240" w:lineRule="auto"/>
        <w:jc w:val="center"/>
        <w:rPr>
          <w:rFonts w:ascii="StobiSerif Regular" w:hAnsi="StobiSerif Regular"/>
        </w:rPr>
      </w:pPr>
      <w:r w:rsidRPr="00D468AD">
        <w:rPr>
          <w:rFonts w:ascii="StobiSerif Regular" w:hAnsi="StobiSerif Regular"/>
        </w:rPr>
        <w:t>Член 1</w:t>
      </w:r>
      <w:r w:rsidR="00B30B4D">
        <w:rPr>
          <w:rFonts w:ascii="StobiSerif Regular" w:hAnsi="StobiSerif Regular"/>
        </w:rPr>
        <w:t>7</w:t>
      </w:r>
    </w:p>
    <w:p w14:paraId="5574F1E3" w14:textId="6C21A153" w:rsidR="00D82151" w:rsidRPr="00D468AD" w:rsidRDefault="00D82151" w:rsidP="00D82151">
      <w:pPr>
        <w:spacing w:after="0" w:line="240" w:lineRule="auto"/>
        <w:jc w:val="both"/>
        <w:rPr>
          <w:rFonts w:ascii="StobiSerif Regular" w:hAnsi="StobiSerif Regular"/>
        </w:rPr>
      </w:pPr>
      <w:r w:rsidRPr="00D468AD">
        <w:rPr>
          <w:rFonts w:ascii="StobiSerif Regular" w:hAnsi="StobiSerif Regular"/>
        </w:rPr>
        <w:tab/>
        <w:t>По членот 27 се додава нов член 27-а</w:t>
      </w:r>
      <w:r w:rsidR="00FE2102">
        <w:rPr>
          <w:rFonts w:ascii="StobiSerif Regular" w:hAnsi="StobiSerif Regular"/>
        </w:rPr>
        <w:t>,</w:t>
      </w:r>
      <w:r w:rsidRPr="00D468AD">
        <w:rPr>
          <w:rFonts w:ascii="StobiSerif Regular" w:hAnsi="StobiSerif Regular"/>
        </w:rPr>
        <w:t xml:space="preserve"> кој гласи:</w:t>
      </w:r>
    </w:p>
    <w:p w14:paraId="50D15707" w14:textId="7978A997" w:rsidR="00D82151" w:rsidRPr="00D468AD" w:rsidRDefault="00D82151" w:rsidP="00D82151">
      <w:pPr>
        <w:tabs>
          <w:tab w:val="left" w:pos="816"/>
        </w:tabs>
        <w:spacing w:after="0" w:line="240" w:lineRule="auto"/>
        <w:ind w:right="145"/>
        <w:jc w:val="center"/>
        <w:rPr>
          <w:rFonts w:ascii="StobiSerif Regular" w:hAnsi="StobiSerif Regular"/>
        </w:rPr>
      </w:pPr>
      <w:r w:rsidRPr="00D468AD">
        <w:rPr>
          <w:rFonts w:ascii="StobiSerif Regular" w:hAnsi="StobiSerif Regular"/>
        </w:rPr>
        <w:t>„Член 27-а</w:t>
      </w:r>
    </w:p>
    <w:p w14:paraId="0A048D73" w14:textId="3318DBB6" w:rsidR="00D82151" w:rsidRPr="00BD584F" w:rsidRDefault="00D82151" w:rsidP="00D82151">
      <w:pPr>
        <w:tabs>
          <w:tab w:val="left" w:pos="450"/>
        </w:tabs>
        <w:spacing w:after="0" w:line="240" w:lineRule="auto"/>
        <w:ind w:right="145"/>
        <w:jc w:val="both"/>
        <w:rPr>
          <w:rFonts w:ascii="StobiSerif Regular" w:hAnsi="StobiSerif Regular"/>
        </w:rPr>
      </w:pPr>
      <w:r w:rsidRPr="00D468AD">
        <w:rPr>
          <w:rFonts w:ascii="StobiSerif Regular" w:hAnsi="StobiSerif Regular"/>
        </w:rPr>
        <w:tab/>
      </w:r>
      <w:r w:rsidRPr="00D468AD">
        <w:rPr>
          <w:rFonts w:ascii="StobiSerif Regular" w:hAnsi="StobiSerif Regular"/>
        </w:rPr>
        <w:tab/>
        <w:t xml:space="preserve">(1) Надзорот над примената на одредбите од овој закон опфаќа следење на исполнувањето на должностите утврдени со овој закон за органите кај кои се лобира, лицата </w:t>
      </w:r>
      <w:r w:rsidRPr="00BD584F">
        <w:rPr>
          <w:rFonts w:ascii="StobiSerif Regular" w:hAnsi="StobiSerif Regular"/>
        </w:rPr>
        <w:t xml:space="preserve">кај кои се лобира, лобистите и лоби организациите (во натамошниот текст: усогласеност) и </w:t>
      </w:r>
      <w:r w:rsidR="00566E43" w:rsidRPr="00BD584F">
        <w:rPr>
          <w:rFonts w:ascii="StobiSerif Regular" w:hAnsi="StobiSerif Regular"/>
        </w:rPr>
        <w:t>констатирање</w:t>
      </w:r>
      <w:r w:rsidRPr="00BD584F">
        <w:rPr>
          <w:rFonts w:ascii="StobiSerif Regular" w:hAnsi="StobiSerif Regular"/>
        </w:rPr>
        <w:t xml:space="preserve"> отстапувања од истите.</w:t>
      </w:r>
    </w:p>
    <w:p w14:paraId="6BB32973" w14:textId="0EED09C7" w:rsidR="00D82151" w:rsidRPr="00BD584F" w:rsidRDefault="00D82151" w:rsidP="00D82151">
      <w:pPr>
        <w:spacing w:after="0" w:line="240" w:lineRule="auto"/>
        <w:ind w:right="95" w:firstLine="454"/>
        <w:jc w:val="both"/>
        <w:rPr>
          <w:rFonts w:ascii="StobiSerif Regular" w:hAnsi="StobiSerif Regular"/>
        </w:rPr>
      </w:pPr>
      <w:r w:rsidRPr="00BD584F">
        <w:rPr>
          <w:rFonts w:ascii="StobiSerif Regular" w:hAnsi="StobiSerif Regular"/>
        </w:rPr>
        <w:tab/>
        <w:t xml:space="preserve">(2) Вршењето на надзорот од ставот (1) на овој член во органите кај кои се лобира се предвидува со годишната програма за работа на Државната комисија и се врши согласно истата, како и по примена претставка, допрен глас, </w:t>
      </w:r>
      <w:r w:rsidR="00566E43" w:rsidRPr="00BD584F">
        <w:rPr>
          <w:rFonts w:ascii="StobiSerif Regular" w:hAnsi="StobiSerif Regular"/>
        </w:rPr>
        <w:t>констатирано</w:t>
      </w:r>
      <w:r w:rsidRPr="00BD584F">
        <w:rPr>
          <w:rFonts w:ascii="StobiSerif Regular" w:hAnsi="StobiSerif Regular"/>
        </w:rPr>
        <w:t xml:space="preserve"> прекршување на одредбите од овој закон или кога Државната комисија ќе одлучи дека е потребно заради вршење на надлежностите кога постапува по предмет од своја надлежност согласно закон.</w:t>
      </w:r>
    </w:p>
    <w:p w14:paraId="534A1537" w14:textId="40D0D707" w:rsidR="00D82151" w:rsidRPr="00BD584F" w:rsidRDefault="00D82151" w:rsidP="00D82151">
      <w:pPr>
        <w:spacing w:after="0" w:line="240" w:lineRule="auto"/>
        <w:ind w:right="95" w:firstLine="454"/>
        <w:jc w:val="both"/>
        <w:rPr>
          <w:rFonts w:ascii="StobiSerif Regular" w:hAnsi="StobiSerif Regular"/>
        </w:rPr>
      </w:pPr>
      <w:r w:rsidRPr="00BD584F">
        <w:rPr>
          <w:rFonts w:ascii="StobiSerif Regular" w:hAnsi="StobiSerif Regular"/>
        </w:rPr>
        <w:tab/>
        <w:t>(3) Вршењето на надзорот од ставот (1) на овој член кај лица кај кои се лобира, лобисти и лоби организации се врши по примена претставка и кога Државната комисија по сопствена иницијатива ќе одлучи дека е потребно заради вршење на своите надлежности кога постапува по предмет од своја надлежност согласно закон.</w:t>
      </w:r>
      <w:r w:rsidR="00AD4D49">
        <w:rPr>
          <w:rFonts w:ascii="StobiSerif Regular" w:hAnsi="StobiSerif Regular"/>
        </w:rPr>
        <w:t xml:space="preserve">  </w:t>
      </w:r>
      <w:r w:rsidR="00AD4D49" w:rsidRPr="006A433A">
        <w:rPr>
          <w:rFonts w:ascii="StobiSerif Regular" w:hAnsi="StobiSerif Regular"/>
        </w:rPr>
        <w:t>Во вршењето на надзорот, лицето кај кое се лобира, лобистот, односно лоби организацијата предмет на надзорот се известува за причините поради кои Државната комисија го врши надзорот.</w:t>
      </w:r>
    </w:p>
    <w:p w14:paraId="5C1CC34F" w14:textId="73BA4D99" w:rsidR="00D82151" w:rsidRPr="00BD584F" w:rsidRDefault="00D82151" w:rsidP="00D82151">
      <w:pPr>
        <w:spacing w:after="0" w:line="240" w:lineRule="auto"/>
        <w:ind w:right="95" w:firstLine="454"/>
        <w:jc w:val="both"/>
        <w:rPr>
          <w:rFonts w:ascii="StobiSerif Regular" w:hAnsi="StobiSerif Regular"/>
        </w:rPr>
      </w:pPr>
      <w:r w:rsidRPr="00BD584F">
        <w:rPr>
          <w:rFonts w:ascii="StobiSerif Regular" w:hAnsi="StobiSerif Regular"/>
        </w:rPr>
        <w:tab/>
        <w:t>(4) Доколку во вршењето на надзорот</w:t>
      </w:r>
      <w:r w:rsidR="00B7005A" w:rsidRPr="00BD584F">
        <w:rPr>
          <w:rFonts w:ascii="StobiSerif Regular" w:hAnsi="StobiSerif Regular"/>
        </w:rPr>
        <w:t xml:space="preserve"> о</w:t>
      </w:r>
      <w:r w:rsidR="00BB27F4" w:rsidRPr="00BD584F">
        <w:rPr>
          <w:rFonts w:ascii="StobiSerif Regular" w:hAnsi="StobiSerif Regular"/>
        </w:rPr>
        <w:t>д</w:t>
      </w:r>
      <w:r w:rsidR="00B7005A" w:rsidRPr="00BD584F">
        <w:rPr>
          <w:rFonts w:ascii="StobiSerif Regular" w:hAnsi="StobiSerif Regular"/>
        </w:rPr>
        <w:t xml:space="preserve"> ставот (2) на овој член</w:t>
      </w:r>
      <w:r w:rsidRPr="00BD584F">
        <w:rPr>
          <w:rFonts w:ascii="StobiSerif Regular" w:hAnsi="StobiSerif Regular"/>
        </w:rPr>
        <w:t xml:space="preserve"> Државната комисија </w:t>
      </w:r>
      <w:r w:rsidR="00566E43" w:rsidRPr="00BD584F">
        <w:rPr>
          <w:rFonts w:ascii="StobiSerif Regular" w:hAnsi="StobiSerif Regular"/>
        </w:rPr>
        <w:t>констатира</w:t>
      </w:r>
      <w:r w:rsidRPr="00BD584F">
        <w:rPr>
          <w:rFonts w:ascii="StobiSerif Regular" w:hAnsi="StobiSerif Regular"/>
        </w:rPr>
        <w:t xml:space="preserve"> отстапувања од должностите утврдени со овој закон кај орган кај кој се лобира, Државната комисија во рок од пет работни дена со одлука го задолжува раководното лице на органот во рок од 10 дена да исполни должности заради усогласеност на органот со кој раководи.</w:t>
      </w:r>
    </w:p>
    <w:p w14:paraId="567D8FDB" w14:textId="4F03182C" w:rsidR="00D82151" w:rsidRPr="00D468AD" w:rsidRDefault="00D82151" w:rsidP="00AE05A9">
      <w:pPr>
        <w:spacing w:after="0" w:line="240" w:lineRule="auto"/>
        <w:ind w:firstLine="454"/>
        <w:jc w:val="both"/>
        <w:rPr>
          <w:rFonts w:ascii="StobiSerif Regular" w:hAnsi="StobiSerif Regular"/>
        </w:rPr>
      </w:pPr>
      <w:r w:rsidRPr="00BD584F">
        <w:rPr>
          <w:rFonts w:ascii="StobiSerif Regular" w:hAnsi="StobiSerif Regular"/>
        </w:rPr>
        <w:tab/>
        <w:t>(5) Доколку во вршењето на надзорот</w:t>
      </w:r>
      <w:r w:rsidR="00B7005A" w:rsidRPr="00BD584F">
        <w:rPr>
          <w:rFonts w:ascii="StobiSerif Regular" w:hAnsi="StobiSerif Regular"/>
        </w:rPr>
        <w:t xml:space="preserve"> од ставот (3) на овој член</w:t>
      </w:r>
      <w:r w:rsidRPr="00BD584F">
        <w:rPr>
          <w:rFonts w:ascii="StobiSerif Regular" w:hAnsi="StobiSerif Regular"/>
        </w:rPr>
        <w:t xml:space="preserve"> Државната комисија </w:t>
      </w:r>
      <w:r w:rsidR="00566E43" w:rsidRPr="00BD584F">
        <w:rPr>
          <w:rFonts w:ascii="StobiSerif Regular" w:hAnsi="StobiSerif Regular"/>
        </w:rPr>
        <w:t>констатира</w:t>
      </w:r>
      <w:r w:rsidRPr="00BD584F">
        <w:rPr>
          <w:rFonts w:ascii="StobiSerif Regular" w:hAnsi="StobiSerif Regular"/>
        </w:rPr>
        <w:t xml:space="preserve"> прекршување на должностите утврдени за лицата кај кои се лобира, како и доколку Државната комисија </w:t>
      </w:r>
      <w:r w:rsidR="00566E43" w:rsidRPr="00BD584F">
        <w:rPr>
          <w:rFonts w:ascii="StobiSerif Regular" w:hAnsi="StobiSerif Regular"/>
        </w:rPr>
        <w:t>констатира</w:t>
      </w:r>
      <w:r w:rsidRPr="00BD584F">
        <w:rPr>
          <w:rFonts w:ascii="StobiSerif Regular" w:hAnsi="StobiSerif Regular"/>
        </w:rPr>
        <w:t xml:space="preserve"> неисполнување на должностите од страна на раководното лице во рокот од ставот (4) на овој член, Државната комисија</w:t>
      </w:r>
      <w:r w:rsidR="00566E43" w:rsidRPr="00BD584F">
        <w:rPr>
          <w:rFonts w:ascii="StobiSerif Regular" w:hAnsi="StobiSerif Regular"/>
        </w:rPr>
        <w:t xml:space="preserve"> </w:t>
      </w:r>
      <w:r w:rsidR="00566E43" w:rsidRPr="00627803">
        <w:rPr>
          <w:rFonts w:ascii="StobiSerif Regular" w:hAnsi="StobiSerif Regular"/>
        </w:rPr>
        <w:t>во рок од осум дена за тоа го известува прекршителот,</w:t>
      </w:r>
      <w:r w:rsidR="00566E43" w:rsidRPr="00BD584F">
        <w:rPr>
          <w:rFonts w:ascii="StobiSerif Regular" w:hAnsi="StobiSerif Regular"/>
        </w:rPr>
        <w:t xml:space="preserve"> </w:t>
      </w:r>
      <w:r w:rsidRPr="00BD584F">
        <w:rPr>
          <w:rFonts w:ascii="StobiSerif Regular" w:hAnsi="StobiSerif Regular"/>
        </w:rPr>
        <w:t>поведува прекршочна постапка согласно одредбите од овој закон и:</w:t>
      </w:r>
    </w:p>
    <w:p w14:paraId="2A049C73" w14:textId="3C5472E7" w:rsidR="00D82151" w:rsidRPr="00D468AD" w:rsidRDefault="00D82151" w:rsidP="00AE05A9">
      <w:pPr>
        <w:spacing w:after="0" w:line="240" w:lineRule="auto"/>
        <w:ind w:firstLine="454"/>
        <w:jc w:val="both"/>
        <w:rPr>
          <w:rFonts w:ascii="StobiSerif Regular" w:hAnsi="StobiSerif Regular"/>
        </w:rPr>
      </w:pPr>
      <w:r w:rsidRPr="00D468AD">
        <w:rPr>
          <w:rFonts w:ascii="StobiSerif Regular" w:hAnsi="StobiSerif Regular"/>
        </w:rPr>
        <w:t>- до надлежниот орган поднесува иницијатива за утврдување одговорност на лицето кое ги прекршило односно не ги исполнило должностите, доколку е лице вработено во јавниот сектор или за тоа лице постојат механизми за изрекување дисциплински мерки, односно мерки поради прекршување на етичките стандарди и</w:t>
      </w:r>
    </w:p>
    <w:p w14:paraId="0DF2C418" w14:textId="77777777" w:rsidR="00D82151" w:rsidRPr="00D468AD" w:rsidRDefault="00D82151" w:rsidP="00AE05A9">
      <w:pPr>
        <w:spacing w:after="0" w:line="240" w:lineRule="auto"/>
        <w:ind w:firstLine="454"/>
        <w:jc w:val="both"/>
        <w:rPr>
          <w:rFonts w:ascii="StobiSerif Regular" w:hAnsi="StobiSerif Regular"/>
        </w:rPr>
      </w:pPr>
      <w:r w:rsidRPr="00D468AD">
        <w:rPr>
          <w:rFonts w:ascii="StobiSerif Regular" w:hAnsi="StobiSerif Regular"/>
        </w:rPr>
        <w:t>- изрекува мерка јавна опомена, доколку лицето кое ги прекршило односно не ги исполнило должностите е избрано на непосредни избори.</w:t>
      </w:r>
    </w:p>
    <w:p w14:paraId="355977CE" w14:textId="1F1E2E57" w:rsidR="00D82151" w:rsidRPr="00D468AD" w:rsidRDefault="00D82151" w:rsidP="00AE05A9">
      <w:pPr>
        <w:spacing w:after="0" w:line="240" w:lineRule="auto"/>
        <w:ind w:firstLine="454"/>
        <w:jc w:val="both"/>
        <w:rPr>
          <w:rFonts w:ascii="StobiSerif Regular" w:hAnsi="StobiSerif Regular"/>
        </w:rPr>
      </w:pPr>
      <w:r w:rsidRPr="00D468AD">
        <w:rPr>
          <w:rFonts w:ascii="StobiSerif Regular" w:hAnsi="StobiSerif Regular"/>
        </w:rPr>
        <w:t xml:space="preserve">(6) Начинот на </w:t>
      </w:r>
      <w:r w:rsidR="00B7005A" w:rsidRPr="00D468AD">
        <w:rPr>
          <w:rFonts w:ascii="StobiSerif Regular" w:hAnsi="StobiSerif Regular"/>
        </w:rPr>
        <w:t>вршењето</w:t>
      </w:r>
      <w:r w:rsidRPr="00D468AD">
        <w:rPr>
          <w:rFonts w:ascii="StobiSerif Regular" w:hAnsi="StobiSerif Regular"/>
        </w:rPr>
        <w:t xml:space="preserve"> на надзорот се уредува со правилник донесен од Државната комисија.</w:t>
      </w:r>
    </w:p>
    <w:p w14:paraId="63623EEC" w14:textId="77777777" w:rsidR="00566E43" w:rsidRDefault="00D82151" w:rsidP="00566E43">
      <w:pPr>
        <w:spacing w:after="0" w:line="240" w:lineRule="auto"/>
        <w:ind w:firstLine="454"/>
        <w:jc w:val="both"/>
        <w:rPr>
          <w:rFonts w:ascii="StobiSerif Regular" w:hAnsi="StobiSerif Regular"/>
        </w:rPr>
      </w:pPr>
      <w:r w:rsidRPr="00D468AD">
        <w:rPr>
          <w:rFonts w:ascii="StobiSerif Regular" w:hAnsi="StobiSerif Regular"/>
        </w:rPr>
        <w:t>(7) Јавната опомена од ставот (5) на овој член се објавува на веб-страницата на Државната комисија.</w:t>
      </w:r>
    </w:p>
    <w:p w14:paraId="4455DE52" w14:textId="027B53BC" w:rsidR="00D82151" w:rsidRPr="00566E43" w:rsidRDefault="00566E43" w:rsidP="00566E43">
      <w:pPr>
        <w:spacing w:after="0" w:line="240" w:lineRule="auto"/>
        <w:ind w:firstLine="454"/>
        <w:jc w:val="both"/>
        <w:rPr>
          <w:rFonts w:ascii="StobiSerif Regular" w:hAnsi="StobiSerif Regular"/>
        </w:rPr>
      </w:pPr>
      <w:r w:rsidRPr="00BD584F">
        <w:rPr>
          <w:rFonts w:ascii="StobiSerif Regular" w:hAnsi="StobiSerif Regular"/>
        </w:rPr>
        <w:t>(8) Против актите од ставот (5) на овој член дозволена е тужба до Управниот суд во рок од 30 дена од приемот на актот.</w:t>
      </w:r>
      <w:r w:rsidR="00D82151" w:rsidRPr="00BD584F">
        <w:rPr>
          <w:rFonts w:ascii="StobiSerif Regular" w:hAnsi="StobiSerif Regular"/>
        </w:rPr>
        <w:t>“</w:t>
      </w:r>
    </w:p>
    <w:p w14:paraId="354DB7B4" w14:textId="77777777" w:rsidR="00B7005A" w:rsidRPr="00D468AD" w:rsidRDefault="00B7005A" w:rsidP="00D82151">
      <w:pPr>
        <w:spacing w:after="0" w:line="240" w:lineRule="auto"/>
        <w:ind w:right="95" w:firstLine="454"/>
        <w:jc w:val="both"/>
        <w:rPr>
          <w:rFonts w:ascii="StobiSerif Regular" w:hAnsi="StobiSerif Regular"/>
        </w:rPr>
      </w:pPr>
    </w:p>
    <w:p w14:paraId="3BEA96D8" w14:textId="35D60A11" w:rsidR="00345B17" w:rsidRPr="00D468AD" w:rsidRDefault="00345B17" w:rsidP="00345B17">
      <w:pPr>
        <w:spacing w:after="0" w:line="240" w:lineRule="auto"/>
        <w:jc w:val="center"/>
        <w:rPr>
          <w:rFonts w:ascii="StobiSerif Regular" w:hAnsi="StobiSerif Regular"/>
        </w:rPr>
      </w:pPr>
      <w:r w:rsidRPr="00D468AD">
        <w:rPr>
          <w:rFonts w:ascii="StobiSerif Regular" w:hAnsi="StobiSerif Regular"/>
        </w:rPr>
        <w:t>Член 1</w:t>
      </w:r>
      <w:r w:rsidR="0026226B">
        <w:rPr>
          <w:rFonts w:ascii="StobiSerif Regular" w:hAnsi="StobiSerif Regular"/>
        </w:rPr>
        <w:t>8</w:t>
      </w:r>
    </w:p>
    <w:p w14:paraId="4F61A39B" w14:textId="72CF979D" w:rsidR="00B7005A" w:rsidRPr="00D468AD" w:rsidRDefault="00345B17" w:rsidP="00345B17">
      <w:pPr>
        <w:spacing w:after="0" w:line="240" w:lineRule="auto"/>
        <w:jc w:val="both"/>
        <w:rPr>
          <w:rFonts w:ascii="StobiSerif Regular" w:hAnsi="StobiSerif Regular"/>
        </w:rPr>
      </w:pPr>
      <w:r w:rsidRPr="00D468AD">
        <w:rPr>
          <w:rFonts w:ascii="StobiSerif Regular" w:hAnsi="StobiSerif Regular"/>
        </w:rPr>
        <w:tab/>
        <w:t xml:space="preserve">Во член 28 во став (1) во алинејата 2 зборовите „член 7 став (2)“ се </w:t>
      </w:r>
      <w:r w:rsidR="00F5526C">
        <w:rPr>
          <w:rFonts w:ascii="StobiSerif Regular" w:hAnsi="StobiSerif Regular"/>
        </w:rPr>
        <w:t>за</w:t>
      </w:r>
      <w:r w:rsidRPr="00D468AD">
        <w:rPr>
          <w:rFonts w:ascii="StobiSerif Regular" w:hAnsi="StobiSerif Regular"/>
        </w:rPr>
        <w:t>менуваат со зборовите „член 7 став (1)“.</w:t>
      </w:r>
    </w:p>
    <w:p w14:paraId="5079B9BD" w14:textId="77777777" w:rsidR="00345B17" w:rsidRPr="00D468AD" w:rsidRDefault="00345B17" w:rsidP="00345B17">
      <w:pPr>
        <w:spacing w:after="0" w:line="240" w:lineRule="auto"/>
        <w:jc w:val="both"/>
        <w:rPr>
          <w:rFonts w:ascii="StobiSerif Regular" w:hAnsi="StobiSerif Regular"/>
        </w:rPr>
      </w:pPr>
      <w:r w:rsidRPr="00D468AD">
        <w:rPr>
          <w:rFonts w:ascii="StobiSerif Regular" w:hAnsi="StobiSerif Regular"/>
        </w:rPr>
        <w:tab/>
        <w:t>Во ставот (2) зборовите „посебен советник во орган кај кои се лобира“ се заменуваат со зборовите „кабинетски службеник или посебен советник, односно надворешен советник“.</w:t>
      </w:r>
    </w:p>
    <w:p w14:paraId="47DDA5BB" w14:textId="772E232D" w:rsidR="00345B17" w:rsidRPr="00D468AD" w:rsidRDefault="00345B17" w:rsidP="00345B17">
      <w:pPr>
        <w:spacing w:after="0" w:line="240" w:lineRule="auto"/>
        <w:jc w:val="both"/>
        <w:rPr>
          <w:rFonts w:ascii="StobiSerif Regular" w:hAnsi="StobiSerif Regular"/>
        </w:rPr>
      </w:pPr>
      <w:r w:rsidRPr="00D468AD">
        <w:rPr>
          <w:rFonts w:ascii="StobiSerif Regular" w:hAnsi="StobiSerif Regular"/>
        </w:rPr>
        <w:tab/>
        <w:t>Во алинејата 1 зборовите „член 7 став (3)“  се заменуваат со зборовите „член 7 став (2)“.</w:t>
      </w:r>
    </w:p>
    <w:p w14:paraId="7ED1F355" w14:textId="74CF050A" w:rsidR="00345B17" w:rsidRPr="00D468AD" w:rsidRDefault="00345B17" w:rsidP="00345B17">
      <w:pPr>
        <w:spacing w:after="0" w:line="240" w:lineRule="auto"/>
        <w:jc w:val="both"/>
        <w:rPr>
          <w:rFonts w:ascii="StobiSerif Regular" w:hAnsi="StobiSerif Regular"/>
        </w:rPr>
      </w:pPr>
      <w:r w:rsidRPr="00D468AD">
        <w:rPr>
          <w:rFonts w:ascii="StobiSerif Regular" w:hAnsi="StobiSerif Regular"/>
        </w:rPr>
        <w:lastRenderedPageBreak/>
        <w:tab/>
        <w:t xml:space="preserve">Во алинејата </w:t>
      </w:r>
      <w:r w:rsidR="00F5526C">
        <w:rPr>
          <w:rFonts w:ascii="StobiSerif Regular" w:hAnsi="StobiSerif Regular"/>
        </w:rPr>
        <w:t>2</w:t>
      </w:r>
      <w:r w:rsidRPr="00D468AD">
        <w:rPr>
          <w:rFonts w:ascii="StobiSerif Regular" w:hAnsi="StobiSerif Regular"/>
        </w:rPr>
        <w:t xml:space="preserve"> зборовите „член 7 став (4)“ се заменуваат со зборовите „член 7 став (2)“.</w:t>
      </w:r>
    </w:p>
    <w:p w14:paraId="0AFD1CCC" w14:textId="77777777" w:rsidR="00345B17" w:rsidRPr="00D468AD" w:rsidRDefault="00345B17" w:rsidP="00345B17">
      <w:pPr>
        <w:spacing w:after="0" w:line="240" w:lineRule="auto"/>
        <w:jc w:val="both"/>
        <w:rPr>
          <w:rFonts w:ascii="StobiSerif Regular" w:hAnsi="StobiSerif Regular"/>
        </w:rPr>
      </w:pPr>
      <w:r w:rsidRPr="00D468AD">
        <w:rPr>
          <w:rFonts w:ascii="StobiSerif Regular" w:hAnsi="StobiSerif Regular"/>
        </w:rPr>
        <w:tab/>
        <w:t>Ставот (3) се менува и гласи:</w:t>
      </w:r>
    </w:p>
    <w:p w14:paraId="429D4222" w14:textId="1505E212" w:rsidR="00345B17" w:rsidRPr="00D468AD" w:rsidRDefault="00345B17" w:rsidP="00345B17">
      <w:pPr>
        <w:spacing w:after="0" w:line="240" w:lineRule="auto"/>
        <w:jc w:val="both"/>
        <w:rPr>
          <w:rFonts w:ascii="StobiSerif Regular" w:hAnsi="StobiSerif Regular"/>
        </w:rPr>
      </w:pPr>
      <w:r w:rsidRPr="00D468AD">
        <w:rPr>
          <w:rFonts w:ascii="StobiSerif Regular" w:hAnsi="StobiSerif Regular"/>
        </w:rPr>
        <w:tab/>
        <w:t>„Глоба во износ од 2</w:t>
      </w:r>
      <w:r w:rsidR="00ED7ABF">
        <w:rPr>
          <w:rFonts w:ascii="StobiSerif Regular" w:hAnsi="StobiSerif Regular"/>
        </w:rPr>
        <w:t>5</w:t>
      </w:r>
      <w:r w:rsidRPr="00D468AD">
        <w:rPr>
          <w:rFonts w:ascii="StobiSerif Regular" w:hAnsi="StobiSerif Regular"/>
        </w:rPr>
        <w:t>0 евра во денарска противвредност ќе му се изрече за прекршок на вработено лице во орган кај кој се лобира, а кое не е кабинетски службеник или посебен советник, односно надворешен советник, доколку врши лобирање додека е вработено во орган кај кој се лобира (член 7 став (3) од овој закон).“</w:t>
      </w:r>
    </w:p>
    <w:p w14:paraId="64143B27" w14:textId="77777777" w:rsidR="00345B17" w:rsidRPr="00D468AD" w:rsidRDefault="00345B17" w:rsidP="00345B17">
      <w:pPr>
        <w:spacing w:after="0" w:line="240" w:lineRule="auto"/>
        <w:jc w:val="both"/>
        <w:rPr>
          <w:rFonts w:ascii="StobiSerif Regular" w:hAnsi="StobiSerif Regular"/>
        </w:rPr>
      </w:pPr>
    </w:p>
    <w:p w14:paraId="4AA7CAFF" w14:textId="7A6165CD" w:rsidR="00163654" w:rsidRPr="00D468AD" w:rsidRDefault="00163654" w:rsidP="00163654">
      <w:pPr>
        <w:spacing w:after="0" w:line="240" w:lineRule="auto"/>
        <w:jc w:val="center"/>
        <w:rPr>
          <w:rFonts w:ascii="StobiSerif Regular" w:hAnsi="StobiSerif Regular"/>
        </w:rPr>
      </w:pPr>
      <w:r w:rsidRPr="00D468AD">
        <w:rPr>
          <w:rFonts w:ascii="StobiSerif Regular" w:hAnsi="StobiSerif Regular"/>
        </w:rPr>
        <w:t>Член 1</w:t>
      </w:r>
      <w:r w:rsidR="0026226B">
        <w:rPr>
          <w:rFonts w:ascii="StobiSerif Regular" w:hAnsi="StobiSerif Regular"/>
        </w:rPr>
        <w:t>9</w:t>
      </w:r>
    </w:p>
    <w:p w14:paraId="566DF643" w14:textId="32B663A6" w:rsidR="00B7005A" w:rsidRPr="00D468AD" w:rsidRDefault="00163654" w:rsidP="00832EE3">
      <w:pPr>
        <w:spacing w:after="0" w:line="240" w:lineRule="auto"/>
        <w:jc w:val="both"/>
        <w:rPr>
          <w:rFonts w:ascii="StobiSerif Regular" w:hAnsi="StobiSerif Regular"/>
        </w:rPr>
      </w:pPr>
      <w:r w:rsidRPr="00D468AD">
        <w:rPr>
          <w:rFonts w:ascii="StobiSerif Regular" w:hAnsi="StobiSerif Regular"/>
        </w:rPr>
        <w:tab/>
        <w:t>Во член 29 во став (1) во алинејата 1 зборот „прима“ се заменува со зборот „нуди“.</w:t>
      </w:r>
    </w:p>
    <w:p w14:paraId="642CA6F3" w14:textId="24B6DB83" w:rsidR="00163654" w:rsidRPr="00BD584F" w:rsidRDefault="00832EE3" w:rsidP="00832EE3">
      <w:pPr>
        <w:spacing w:after="0" w:line="240" w:lineRule="auto"/>
        <w:jc w:val="both"/>
        <w:rPr>
          <w:rFonts w:ascii="StobiSerif Regular" w:hAnsi="StobiSerif Regular"/>
        </w:rPr>
      </w:pPr>
      <w:r w:rsidRPr="00D468AD">
        <w:rPr>
          <w:rFonts w:ascii="StobiSerif Regular" w:hAnsi="StobiSerif Regular"/>
        </w:rPr>
        <w:tab/>
      </w:r>
      <w:r w:rsidR="00163654" w:rsidRPr="00BD584F">
        <w:rPr>
          <w:rFonts w:ascii="StobiSerif Regular" w:hAnsi="StobiSerif Regular"/>
        </w:rPr>
        <w:t>По алинејата 3 се додава</w:t>
      </w:r>
      <w:r w:rsidR="00ED7ABF" w:rsidRPr="00BD584F">
        <w:rPr>
          <w:rFonts w:ascii="StobiSerif Regular" w:hAnsi="StobiSerif Regular"/>
        </w:rPr>
        <w:t xml:space="preserve">ат </w:t>
      </w:r>
      <w:r w:rsidR="00566E43" w:rsidRPr="00BD584F">
        <w:rPr>
          <w:rFonts w:ascii="StobiSerif Regular" w:hAnsi="StobiSerif Regular"/>
        </w:rPr>
        <w:t>три</w:t>
      </w:r>
      <w:r w:rsidR="00163654" w:rsidRPr="00BD584F">
        <w:rPr>
          <w:rFonts w:ascii="StobiSerif Regular" w:hAnsi="StobiSerif Regular"/>
        </w:rPr>
        <w:t xml:space="preserve"> нов</w:t>
      </w:r>
      <w:r w:rsidR="00ED7ABF" w:rsidRPr="00BD584F">
        <w:rPr>
          <w:rFonts w:ascii="StobiSerif Regular" w:hAnsi="StobiSerif Regular"/>
        </w:rPr>
        <w:t>и</w:t>
      </w:r>
      <w:r w:rsidR="00163654" w:rsidRPr="00BD584F">
        <w:rPr>
          <w:rFonts w:ascii="StobiSerif Regular" w:hAnsi="StobiSerif Regular"/>
        </w:rPr>
        <w:t xml:space="preserve"> алине</w:t>
      </w:r>
      <w:r w:rsidR="00ED7ABF" w:rsidRPr="00BD584F">
        <w:rPr>
          <w:rFonts w:ascii="StobiSerif Regular" w:hAnsi="StobiSerif Regular"/>
        </w:rPr>
        <w:t>и</w:t>
      </w:r>
      <w:r w:rsidR="00163654" w:rsidRPr="00BD584F">
        <w:rPr>
          <w:rFonts w:ascii="StobiSerif Regular" w:hAnsi="StobiSerif Regular"/>
        </w:rPr>
        <w:t xml:space="preserve"> 4</w:t>
      </w:r>
      <w:r w:rsidR="00566E43" w:rsidRPr="00BD584F">
        <w:rPr>
          <w:rFonts w:ascii="StobiSerif Regular" w:hAnsi="StobiSerif Regular"/>
        </w:rPr>
        <w:t>,</w:t>
      </w:r>
      <w:r w:rsidR="00ED7ABF" w:rsidRPr="00BD584F">
        <w:rPr>
          <w:rFonts w:ascii="StobiSerif Regular" w:hAnsi="StobiSerif Regular"/>
        </w:rPr>
        <w:t xml:space="preserve"> 5</w:t>
      </w:r>
      <w:r w:rsidR="00566E43" w:rsidRPr="00BD584F">
        <w:rPr>
          <w:rFonts w:ascii="StobiSerif Regular" w:hAnsi="StobiSerif Regular"/>
        </w:rPr>
        <w:t xml:space="preserve"> и 6</w:t>
      </w:r>
      <w:r w:rsidR="00FE2102" w:rsidRPr="00BD584F">
        <w:rPr>
          <w:rFonts w:ascii="StobiSerif Regular" w:hAnsi="StobiSerif Regular"/>
        </w:rPr>
        <w:t>,</w:t>
      </w:r>
      <w:r w:rsidR="00163654" w:rsidRPr="00BD584F">
        <w:rPr>
          <w:rFonts w:ascii="StobiSerif Regular" w:hAnsi="StobiSerif Regular"/>
        </w:rPr>
        <w:t xml:space="preserve"> ко</w:t>
      </w:r>
      <w:r w:rsidR="00ED7ABF" w:rsidRPr="00BD584F">
        <w:rPr>
          <w:rFonts w:ascii="StobiSerif Regular" w:hAnsi="StobiSerif Regular"/>
        </w:rPr>
        <w:t>и</w:t>
      </w:r>
      <w:r w:rsidR="00163654" w:rsidRPr="00BD584F">
        <w:rPr>
          <w:rFonts w:ascii="StobiSerif Regular" w:hAnsi="StobiSerif Regular"/>
        </w:rPr>
        <w:t xml:space="preserve"> глас</w:t>
      </w:r>
      <w:r w:rsidR="00ED7ABF" w:rsidRPr="00BD584F">
        <w:rPr>
          <w:rFonts w:ascii="StobiSerif Regular" w:hAnsi="StobiSerif Regular"/>
        </w:rPr>
        <w:t>ат</w:t>
      </w:r>
      <w:r w:rsidR="00163654" w:rsidRPr="00BD584F">
        <w:rPr>
          <w:rFonts w:ascii="StobiSerif Regular" w:hAnsi="StobiSerif Regular"/>
        </w:rPr>
        <w:t>:</w:t>
      </w:r>
    </w:p>
    <w:p w14:paraId="3E53E2D6" w14:textId="271759EC" w:rsidR="00ED7ABF" w:rsidRPr="00BD584F" w:rsidRDefault="00163654" w:rsidP="00AE05A9">
      <w:pPr>
        <w:pStyle w:val="BodyText"/>
        <w:spacing w:after="0" w:line="240" w:lineRule="auto"/>
        <w:ind w:firstLine="720"/>
        <w:jc w:val="both"/>
        <w:rPr>
          <w:rFonts w:ascii="StobiSerif Regular" w:hAnsi="StobiSerif Regular"/>
        </w:rPr>
      </w:pPr>
      <w:r w:rsidRPr="00BD584F">
        <w:rPr>
          <w:rFonts w:ascii="StobiSerif Regular" w:hAnsi="StobiSerif Regular"/>
        </w:rPr>
        <w:t>„</w:t>
      </w:r>
      <w:r w:rsidR="00832EE3" w:rsidRPr="00BD584F">
        <w:rPr>
          <w:rFonts w:ascii="StobiSerif Regular" w:hAnsi="StobiSerif Regular"/>
        </w:rPr>
        <w:t xml:space="preserve"> </w:t>
      </w:r>
      <w:r w:rsidRPr="00BD584F">
        <w:rPr>
          <w:rFonts w:ascii="StobiSerif Regular" w:hAnsi="StobiSerif Regular"/>
        </w:rPr>
        <w:t>- дава невистини</w:t>
      </w:r>
      <w:r w:rsidR="00D7199D" w:rsidRPr="00BD584F">
        <w:rPr>
          <w:rFonts w:ascii="StobiSerif Regular" w:hAnsi="StobiSerif Regular"/>
        </w:rPr>
        <w:t>ти</w:t>
      </w:r>
      <w:r w:rsidRPr="00BD584F">
        <w:rPr>
          <w:rFonts w:ascii="StobiSerif Regular" w:hAnsi="StobiSerif Regular"/>
        </w:rPr>
        <w:t xml:space="preserve"> информации или податоци за предметот и целите на лобирањето, односно во поткрепа на насоката во која има за цел да влијае со лобирањето (член 14 став (4) од овој закон),</w:t>
      </w:r>
    </w:p>
    <w:p w14:paraId="57961166" w14:textId="4E21B8DE" w:rsidR="00566E43" w:rsidRPr="00BD584F" w:rsidRDefault="00ED7ABF" w:rsidP="00AE05A9">
      <w:pPr>
        <w:pStyle w:val="BodyText"/>
        <w:spacing w:after="0" w:line="240" w:lineRule="auto"/>
        <w:ind w:firstLine="720"/>
        <w:jc w:val="both"/>
        <w:rPr>
          <w:rFonts w:ascii="StobiSerif Regular" w:hAnsi="StobiSerif Regular"/>
          <w:lang w:val="ru-RU"/>
        </w:rPr>
      </w:pPr>
      <w:r w:rsidRPr="00BD584F">
        <w:rPr>
          <w:rFonts w:ascii="StobiSerif Regular" w:hAnsi="StobiSerif Regular"/>
        </w:rPr>
        <w:t xml:space="preserve">- </w:t>
      </w:r>
      <w:r w:rsidR="00566E43" w:rsidRPr="00BD584F">
        <w:rPr>
          <w:rFonts w:ascii="StobiSerif Regular" w:hAnsi="StobiSerif Regular"/>
          <w:lang w:val="ru-RU"/>
        </w:rPr>
        <w:t xml:space="preserve">врши лобирање, а не е запишано во Регистарот или е избришано од Регистарот во времето на лобирањето (член </w:t>
      </w:r>
      <w:r w:rsidR="00F4673C" w:rsidRPr="00BD584F">
        <w:rPr>
          <w:rFonts w:ascii="StobiSerif Regular" w:hAnsi="StobiSerif Regular"/>
          <w:lang w:val="ru-RU"/>
        </w:rPr>
        <w:t xml:space="preserve">4 </w:t>
      </w:r>
      <w:r w:rsidR="00566E43" w:rsidRPr="00BD584F">
        <w:rPr>
          <w:rFonts w:ascii="StobiSerif Regular" w:hAnsi="StobiSerif Regular"/>
          <w:lang w:val="ru-RU"/>
        </w:rPr>
        <w:t>став (1) од овој закон),</w:t>
      </w:r>
    </w:p>
    <w:p w14:paraId="0B1F2757" w14:textId="600D5346" w:rsidR="00ED7ABF" w:rsidRDefault="00566E43" w:rsidP="00AE05A9">
      <w:pPr>
        <w:pStyle w:val="BodyText"/>
        <w:spacing w:after="0" w:line="240" w:lineRule="auto"/>
        <w:ind w:firstLine="720"/>
        <w:jc w:val="both"/>
        <w:rPr>
          <w:rFonts w:ascii="StobiSerif Regular" w:hAnsi="StobiSerif Regular"/>
        </w:rPr>
      </w:pPr>
      <w:r w:rsidRPr="00BD584F">
        <w:rPr>
          <w:rFonts w:ascii="StobiSerif Regular" w:hAnsi="StobiSerif Regular"/>
          <w:lang w:val="ru-RU"/>
        </w:rPr>
        <w:t xml:space="preserve">- </w:t>
      </w:r>
      <w:r w:rsidRPr="00BD584F">
        <w:rPr>
          <w:rFonts w:ascii="StobiSerif Regular" w:hAnsi="StobiSerif Regular"/>
        </w:rPr>
        <w:t xml:space="preserve">врши или </w:t>
      </w:r>
      <w:r w:rsidR="00ED7ABF" w:rsidRPr="00BD584F">
        <w:rPr>
          <w:rFonts w:ascii="StobiSerif Regular" w:hAnsi="StobiSerif Regular"/>
        </w:rPr>
        <w:t>организира прикриено лобирање со вршење влијание преку друго домашно или странско физичко или правно лице, односно посредник, дигитален канал или социјална мрежа, без јасно откривање на идентитетот на лицето во чиј интерес се врши влијанието и целта на влијанието (член 14 став (</w:t>
      </w:r>
      <w:r w:rsidR="004375ED" w:rsidRPr="00BD584F">
        <w:rPr>
          <w:rFonts w:ascii="StobiSerif Regular" w:hAnsi="StobiSerif Regular"/>
        </w:rPr>
        <w:t>5</w:t>
      </w:r>
      <w:r w:rsidR="00ED7ABF" w:rsidRPr="00BD584F">
        <w:rPr>
          <w:rFonts w:ascii="StobiSerif Regular" w:hAnsi="StobiSerif Regular"/>
        </w:rPr>
        <w:t>) од овој закон),“.</w:t>
      </w:r>
    </w:p>
    <w:p w14:paraId="79684939" w14:textId="75235222" w:rsidR="00163654" w:rsidRPr="00BD584F" w:rsidRDefault="00163654" w:rsidP="00AE05A9">
      <w:pPr>
        <w:pStyle w:val="BodyText"/>
        <w:spacing w:after="0" w:line="240" w:lineRule="auto"/>
        <w:ind w:firstLine="720"/>
        <w:jc w:val="both"/>
        <w:rPr>
          <w:rFonts w:ascii="StobiSerif Regular" w:hAnsi="StobiSerif Regular"/>
        </w:rPr>
      </w:pPr>
      <w:r w:rsidRPr="00BD584F">
        <w:rPr>
          <w:rFonts w:ascii="StobiSerif Regular" w:hAnsi="StobiSerif Regular"/>
        </w:rPr>
        <w:t xml:space="preserve">По алинејата 5 која станува алинеја </w:t>
      </w:r>
      <w:r w:rsidR="00566E43" w:rsidRPr="00BD584F">
        <w:rPr>
          <w:rFonts w:ascii="StobiSerif Regular" w:hAnsi="StobiSerif Regular"/>
        </w:rPr>
        <w:t>8</w:t>
      </w:r>
      <w:r w:rsidRPr="00BD584F">
        <w:rPr>
          <w:rFonts w:ascii="StobiSerif Regular" w:hAnsi="StobiSerif Regular"/>
        </w:rPr>
        <w:t xml:space="preserve"> се додава нова алинеја </w:t>
      </w:r>
      <w:r w:rsidR="00566E43" w:rsidRPr="00BD584F">
        <w:rPr>
          <w:rFonts w:ascii="StobiSerif Regular" w:hAnsi="StobiSerif Regular"/>
        </w:rPr>
        <w:t>9</w:t>
      </w:r>
      <w:r w:rsidRPr="00BD584F">
        <w:rPr>
          <w:rFonts w:ascii="StobiSerif Regular" w:hAnsi="StobiSerif Regular"/>
        </w:rPr>
        <w:t xml:space="preserve"> која гласи:</w:t>
      </w:r>
    </w:p>
    <w:p w14:paraId="2870A664" w14:textId="202FC709" w:rsidR="00163654" w:rsidRPr="00BD584F" w:rsidRDefault="00832EE3" w:rsidP="00AE05A9">
      <w:pPr>
        <w:pStyle w:val="ListParagraph"/>
        <w:widowControl w:val="0"/>
        <w:autoSpaceDE w:val="0"/>
        <w:autoSpaceDN w:val="0"/>
        <w:spacing w:after="0" w:line="240" w:lineRule="auto"/>
        <w:ind w:left="0"/>
        <w:contextualSpacing w:val="0"/>
        <w:jc w:val="both"/>
        <w:rPr>
          <w:rFonts w:ascii="StobiSerif Regular" w:hAnsi="StobiSerif Regular"/>
        </w:rPr>
      </w:pPr>
      <w:r w:rsidRPr="00BD584F">
        <w:rPr>
          <w:rFonts w:ascii="StobiSerif Regular" w:hAnsi="StobiSerif Regular"/>
        </w:rPr>
        <w:tab/>
        <w:t xml:space="preserve">„ - не ги достави до Државната комисија податоците побарани заради утврдување постоење на повреда на одредбите од овој закон или </w:t>
      </w:r>
      <w:r w:rsidR="004375ED" w:rsidRPr="00BD584F">
        <w:rPr>
          <w:rFonts w:ascii="StobiSerif Regular" w:hAnsi="StobiSerif Regular"/>
        </w:rPr>
        <w:t xml:space="preserve">за </w:t>
      </w:r>
      <w:r w:rsidRPr="00BD584F">
        <w:rPr>
          <w:rFonts w:ascii="StobiSerif Regular" w:hAnsi="StobiSerif Regular"/>
        </w:rPr>
        <w:t>вршење на надзорот од член 27-а од овој закон,“.</w:t>
      </w:r>
    </w:p>
    <w:p w14:paraId="5175C4FE" w14:textId="3E506D38" w:rsidR="00ED7ABF" w:rsidRPr="00BD584F" w:rsidRDefault="00832EE3" w:rsidP="00AE05A9">
      <w:pPr>
        <w:pStyle w:val="ListParagraph"/>
        <w:widowControl w:val="0"/>
        <w:autoSpaceDE w:val="0"/>
        <w:autoSpaceDN w:val="0"/>
        <w:spacing w:after="0" w:line="240" w:lineRule="auto"/>
        <w:ind w:left="0"/>
        <w:contextualSpacing w:val="0"/>
        <w:jc w:val="both"/>
        <w:rPr>
          <w:rFonts w:ascii="StobiSerif Regular" w:hAnsi="StobiSerif Regular"/>
        </w:rPr>
      </w:pPr>
      <w:r w:rsidRPr="00BD584F">
        <w:rPr>
          <w:rFonts w:ascii="StobiSerif Regular" w:hAnsi="StobiSerif Regular"/>
        </w:rPr>
        <w:tab/>
      </w:r>
      <w:r w:rsidR="00ED7ABF" w:rsidRPr="00BD584F">
        <w:rPr>
          <w:rFonts w:ascii="StobiSerif Regular" w:hAnsi="StobiSerif Regular"/>
        </w:rPr>
        <w:t>Во ставот (3) зборовите „200 евра“ се заменуваат со зборовите „250 евра“.</w:t>
      </w:r>
    </w:p>
    <w:p w14:paraId="49A6C447" w14:textId="19999EF8" w:rsidR="00832EE3" w:rsidRPr="00BD584F" w:rsidRDefault="00ED7ABF" w:rsidP="00AE05A9">
      <w:pPr>
        <w:pStyle w:val="ListParagraph"/>
        <w:widowControl w:val="0"/>
        <w:autoSpaceDE w:val="0"/>
        <w:autoSpaceDN w:val="0"/>
        <w:spacing w:after="0" w:line="240" w:lineRule="auto"/>
        <w:ind w:left="0"/>
        <w:contextualSpacing w:val="0"/>
        <w:jc w:val="both"/>
        <w:rPr>
          <w:rFonts w:ascii="StobiSerif Regular" w:hAnsi="StobiSerif Regular"/>
        </w:rPr>
      </w:pPr>
      <w:r w:rsidRPr="00BD584F">
        <w:rPr>
          <w:rFonts w:ascii="StobiSerif Regular" w:hAnsi="StobiSerif Regular"/>
        </w:rPr>
        <w:tab/>
      </w:r>
      <w:r w:rsidR="00832EE3" w:rsidRPr="00BD584F">
        <w:rPr>
          <w:rFonts w:ascii="StobiSerif Regular" w:hAnsi="StobiSerif Regular"/>
        </w:rPr>
        <w:t xml:space="preserve">Во ставот (4) </w:t>
      </w:r>
      <w:r w:rsidRPr="00BD584F">
        <w:rPr>
          <w:rFonts w:ascii="StobiSerif Regular" w:hAnsi="StobiSerif Regular"/>
        </w:rPr>
        <w:t xml:space="preserve">зборовите „200 евра“ се заменуваат со зборовите „250 евра“, а </w:t>
      </w:r>
      <w:r w:rsidR="00832EE3" w:rsidRPr="00BD584F">
        <w:rPr>
          <w:rFonts w:ascii="StobiSerif Regular" w:hAnsi="StobiSerif Regular"/>
        </w:rPr>
        <w:t>по зборот „лобист“ се додаваат зборовите „или претставник на лоби организација“.</w:t>
      </w:r>
    </w:p>
    <w:p w14:paraId="45E4E4ED" w14:textId="77777777" w:rsidR="00832EE3" w:rsidRPr="00BD584F" w:rsidRDefault="00832EE3" w:rsidP="00832EE3">
      <w:pPr>
        <w:pStyle w:val="ListParagraph"/>
        <w:widowControl w:val="0"/>
        <w:autoSpaceDE w:val="0"/>
        <w:autoSpaceDN w:val="0"/>
        <w:spacing w:after="0" w:line="240" w:lineRule="auto"/>
        <w:ind w:left="0" w:right="142"/>
        <w:contextualSpacing w:val="0"/>
        <w:jc w:val="both"/>
        <w:rPr>
          <w:rFonts w:ascii="StobiSerif Regular" w:hAnsi="StobiSerif Regular"/>
        </w:rPr>
      </w:pPr>
    </w:p>
    <w:p w14:paraId="2A3790B7" w14:textId="77F166BA" w:rsidR="00832EE3" w:rsidRPr="00BD584F" w:rsidRDefault="00832EE3" w:rsidP="00832EE3">
      <w:pPr>
        <w:spacing w:after="0" w:line="240" w:lineRule="auto"/>
        <w:jc w:val="center"/>
        <w:rPr>
          <w:rFonts w:ascii="StobiSerif Regular" w:hAnsi="StobiSerif Regular"/>
        </w:rPr>
      </w:pPr>
      <w:r w:rsidRPr="00BD584F">
        <w:rPr>
          <w:rFonts w:ascii="StobiSerif Regular" w:hAnsi="StobiSerif Regular"/>
        </w:rPr>
        <w:t xml:space="preserve">Член </w:t>
      </w:r>
      <w:r w:rsidR="0026226B" w:rsidRPr="00BD584F">
        <w:rPr>
          <w:rFonts w:ascii="StobiSerif Regular" w:hAnsi="StobiSerif Regular"/>
        </w:rPr>
        <w:t>20</w:t>
      </w:r>
    </w:p>
    <w:p w14:paraId="1BC96ED2" w14:textId="123F9930" w:rsidR="00832EE3" w:rsidRPr="00BD584F" w:rsidRDefault="00832EE3" w:rsidP="00832EE3">
      <w:pPr>
        <w:spacing w:after="0" w:line="240" w:lineRule="auto"/>
        <w:jc w:val="both"/>
        <w:rPr>
          <w:rFonts w:ascii="StobiSerif Regular" w:hAnsi="StobiSerif Regular"/>
        </w:rPr>
      </w:pPr>
      <w:r w:rsidRPr="00BD584F">
        <w:rPr>
          <w:rFonts w:ascii="StobiSerif Regular" w:hAnsi="StobiSerif Regular"/>
        </w:rPr>
        <w:tab/>
        <w:t xml:space="preserve">Во член 30 во став (1) по алинејата 3 се додава нова алинеја </w:t>
      </w:r>
      <w:r w:rsidR="00C5446D" w:rsidRPr="00BD584F">
        <w:rPr>
          <w:rFonts w:ascii="StobiSerif Regular" w:hAnsi="StobiSerif Regular"/>
        </w:rPr>
        <w:t>4</w:t>
      </w:r>
      <w:r w:rsidR="00FE2102" w:rsidRPr="00BD584F">
        <w:rPr>
          <w:rFonts w:ascii="StobiSerif Regular" w:hAnsi="StobiSerif Regular"/>
        </w:rPr>
        <w:t>,</w:t>
      </w:r>
      <w:r w:rsidR="00C5446D" w:rsidRPr="00BD584F">
        <w:rPr>
          <w:rFonts w:ascii="StobiSerif Regular" w:hAnsi="StobiSerif Regular"/>
        </w:rPr>
        <w:t xml:space="preserve"> </w:t>
      </w:r>
      <w:r w:rsidRPr="00BD584F">
        <w:rPr>
          <w:rFonts w:ascii="StobiSerif Regular" w:hAnsi="StobiSerif Regular"/>
        </w:rPr>
        <w:t>која гласи:</w:t>
      </w:r>
    </w:p>
    <w:p w14:paraId="4397601F" w14:textId="74016A6F" w:rsidR="00832EE3" w:rsidRDefault="00C5446D" w:rsidP="00832EE3">
      <w:pPr>
        <w:spacing w:after="0" w:line="240" w:lineRule="auto"/>
        <w:jc w:val="both"/>
        <w:rPr>
          <w:rFonts w:ascii="StobiSerif Regular" w:hAnsi="StobiSerif Regular"/>
        </w:rPr>
      </w:pPr>
      <w:r w:rsidRPr="00BD584F">
        <w:rPr>
          <w:rFonts w:ascii="StobiSerif Regular" w:hAnsi="StobiSerif Regular"/>
        </w:rPr>
        <w:tab/>
      </w:r>
      <w:r w:rsidR="00832EE3" w:rsidRPr="00BD584F">
        <w:rPr>
          <w:rFonts w:ascii="StobiSerif Regular" w:hAnsi="StobiSerif Regular"/>
        </w:rPr>
        <w:t xml:space="preserve">„ - не ги достави до Државната комисија податоците побарани заради утврдување постоење на повреда на одредбите од овој закон или </w:t>
      </w:r>
      <w:r w:rsidRPr="00BD584F">
        <w:rPr>
          <w:rFonts w:ascii="StobiSerif Regular" w:hAnsi="StobiSerif Regular"/>
        </w:rPr>
        <w:t xml:space="preserve">за </w:t>
      </w:r>
      <w:r w:rsidR="00832EE3" w:rsidRPr="00BD584F">
        <w:rPr>
          <w:rFonts w:ascii="StobiSerif Regular" w:hAnsi="StobiSerif Regular"/>
        </w:rPr>
        <w:t>вршење на надзорот од член 27-а од овој закон,</w:t>
      </w:r>
      <w:r w:rsidR="00216084" w:rsidRPr="00BD584F">
        <w:rPr>
          <w:rFonts w:ascii="StobiSerif Regular" w:hAnsi="StobiSerif Regular"/>
        </w:rPr>
        <w:t xml:space="preserve"> </w:t>
      </w:r>
      <w:r w:rsidR="00216084" w:rsidRPr="00627803">
        <w:rPr>
          <w:rFonts w:ascii="StobiSerif Regular" w:hAnsi="StobiSerif Regular"/>
        </w:rPr>
        <w:t>во утврдениот рок,</w:t>
      </w:r>
      <w:r w:rsidR="00832EE3" w:rsidRPr="00BD584F">
        <w:rPr>
          <w:rFonts w:ascii="StobiSerif Regular" w:hAnsi="StobiSerif Regular"/>
        </w:rPr>
        <w:t>“</w:t>
      </w:r>
    </w:p>
    <w:p w14:paraId="1239CE26" w14:textId="0797C706" w:rsidR="00BD584F" w:rsidRPr="006A433A" w:rsidRDefault="00BD584F" w:rsidP="00832EE3">
      <w:pPr>
        <w:spacing w:after="0" w:line="240" w:lineRule="auto"/>
        <w:jc w:val="both"/>
        <w:rPr>
          <w:rFonts w:ascii="StobiSerif Regular" w:hAnsi="StobiSerif Regular"/>
        </w:rPr>
      </w:pPr>
      <w:r>
        <w:rPr>
          <w:rFonts w:ascii="StobiSerif Regular" w:hAnsi="StobiSerif Regular"/>
        </w:rPr>
        <w:tab/>
      </w:r>
      <w:r w:rsidRPr="006A433A">
        <w:rPr>
          <w:rFonts w:ascii="StobiSerif Regular" w:hAnsi="StobiSerif Regular"/>
        </w:rPr>
        <w:t>Во ставот (2) зборовите „200 евра“ се заменуваат со зборовите „250 евра“.</w:t>
      </w:r>
    </w:p>
    <w:p w14:paraId="494031AA" w14:textId="2FBBCDC3" w:rsidR="00BD584F" w:rsidRPr="00D468AD" w:rsidRDefault="00BD584F" w:rsidP="00832EE3">
      <w:pPr>
        <w:spacing w:after="0" w:line="240" w:lineRule="auto"/>
        <w:jc w:val="both"/>
        <w:rPr>
          <w:rFonts w:ascii="StobiSerif Regular" w:hAnsi="StobiSerif Regular"/>
        </w:rPr>
      </w:pPr>
      <w:r w:rsidRPr="006A433A">
        <w:rPr>
          <w:rFonts w:ascii="StobiSerif Regular" w:hAnsi="StobiSerif Regular"/>
        </w:rPr>
        <w:tab/>
        <w:t>Во ставот (3) зборовите „200 евра“ се заменуваат со зборовите „250 евра“.</w:t>
      </w:r>
    </w:p>
    <w:p w14:paraId="6FA35430" w14:textId="77777777" w:rsidR="00B7005A" w:rsidRPr="00D468AD" w:rsidRDefault="00B7005A" w:rsidP="00B7005A">
      <w:pPr>
        <w:pStyle w:val="BodyText"/>
        <w:spacing w:after="0" w:line="240" w:lineRule="auto"/>
        <w:ind w:left="4414"/>
        <w:jc w:val="both"/>
        <w:rPr>
          <w:rFonts w:ascii="StobiSerif Regular" w:hAnsi="StobiSerif Regular"/>
        </w:rPr>
      </w:pPr>
    </w:p>
    <w:p w14:paraId="33E22028" w14:textId="0A368832" w:rsidR="00832EE3" w:rsidRPr="00D468AD" w:rsidRDefault="00832EE3" w:rsidP="00832EE3">
      <w:pPr>
        <w:spacing w:after="0" w:line="240" w:lineRule="auto"/>
        <w:jc w:val="center"/>
        <w:rPr>
          <w:rFonts w:ascii="StobiSerif Regular" w:hAnsi="StobiSerif Regular"/>
        </w:rPr>
      </w:pPr>
      <w:r w:rsidRPr="00D468AD">
        <w:rPr>
          <w:rFonts w:ascii="StobiSerif Regular" w:hAnsi="StobiSerif Regular"/>
        </w:rPr>
        <w:t>Член 2</w:t>
      </w:r>
      <w:r w:rsidR="0026226B">
        <w:rPr>
          <w:rFonts w:ascii="StobiSerif Regular" w:hAnsi="StobiSerif Regular"/>
        </w:rPr>
        <w:t>1</w:t>
      </w:r>
    </w:p>
    <w:p w14:paraId="7A74D92C" w14:textId="0F24A11B" w:rsidR="00C5705E" w:rsidRDefault="00832EE3" w:rsidP="00832EE3">
      <w:pPr>
        <w:spacing w:after="0" w:line="240" w:lineRule="auto"/>
        <w:jc w:val="both"/>
        <w:rPr>
          <w:rFonts w:ascii="StobiSerif Regular" w:hAnsi="StobiSerif Regular"/>
        </w:rPr>
      </w:pPr>
      <w:r w:rsidRPr="00D468AD">
        <w:rPr>
          <w:rFonts w:ascii="StobiSerif Regular" w:hAnsi="StobiSerif Regular"/>
        </w:rPr>
        <w:tab/>
        <w:t>Во член</w:t>
      </w:r>
      <w:r w:rsidR="003555DB">
        <w:rPr>
          <w:rFonts w:ascii="StobiSerif Regular" w:hAnsi="StobiSerif Regular"/>
        </w:rPr>
        <w:t>от</w:t>
      </w:r>
      <w:r w:rsidRPr="00D468AD">
        <w:rPr>
          <w:rFonts w:ascii="StobiSerif Regular" w:hAnsi="StobiSerif Regular"/>
        </w:rPr>
        <w:t xml:space="preserve"> 31 </w:t>
      </w:r>
      <w:r w:rsidR="00C5705E">
        <w:rPr>
          <w:rFonts w:ascii="StobiSerif Regular" w:hAnsi="StobiSerif Regular"/>
        </w:rPr>
        <w:t>зборовите „од 200 до 400 евра“ се заменуваат со зборовите „од 300 до 500 евра“.</w:t>
      </w:r>
    </w:p>
    <w:p w14:paraId="28B5B00E" w14:textId="2CE491D1" w:rsidR="00832EE3" w:rsidRPr="00D468AD" w:rsidRDefault="00C5705E" w:rsidP="00832EE3">
      <w:pPr>
        <w:spacing w:after="0" w:line="240" w:lineRule="auto"/>
        <w:jc w:val="both"/>
        <w:rPr>
          <w:rFonts w:ascii="StobiSerif Regular" w:hAnsi="StobiSerif Regular"/>
        </w:rPr>
      </w:pPr>
      <w:r>
        <w:rPr>
          <w:rFonts w:ascii="StobiSerif Regular" w:hAnsi="StobiSerif Regular"/>
        </w:rPr>
        <w:tab/>
        <w:t>П</w:t>
      </w:r>
      <w:r w:rsidR="00832EE3" w:rsidRPr="00D468AD">
        <w:rPr>
          <w:rFonts w:ascii="StobiSerif Regular" w:hAnsi="StobiSerif Regular"/>
        </w:rPr>
        <w:t>о алинејата 1 се додаваат четири нови алинеи</w:t>
      </w:r>
      <w:r w:rsidR="00FE2102">
        <w:rPr>
          <w:rFonts w:ascii="StobiSerif Regular" w:hAnsi="StobiSerif Regular"/>
        </w:rPr>
        <w:t>,</w:t>
      </w:r>
      <w:r w:rsidR="00832EE3" w:rsidRPr="00D468AD">
        <w:rPr>
          <w:rFonts w:ascii="StobiSerif Regular" w:hAnsi="StobiSerif Regular"/>
        </w:rPr>
        <w:t xml:space="preserve"> кои гласат:</w:t>
      </w:r>
    </w:p>
    <w:p w14:paraId="7728DFE2" w14:textId="70324F9D" w:rsidR="00832EE3" w:rsidRPr="00D468AD" w:rsidRDefault="00832EE3" w:rsidP="00832EE3">
      <w:pPr>
        <w:spacing w:after="0" w:line="240" w:lineRule="auto"/>
        <w:jc w:val="both"/>
        <w:rPr>
          <w:rFonts w:ascii="StobiSerif Regular" w:hAnsi="StobiSerif Regular"/>
        </w:rPr>
      </w:pPr>
      <w:r w:rsidRPr="00D468AD">
        <w:rPr>
          <w:rFonts w:ascii="StobiSerif Regular" w:hAnsi="StobiSerif Regular"/>
        </w:rPr>
        <w:tab/>
        <w:t>„ - не одговори на барањето за остварување контакт, согласно член</w:t>
      </w:r>
      <w:r w:rsidR="00C5705E">
        <w:rPr>
          <w:rFonts w:ascii="StobiSerif Regular" w:hAnsi="StobiSerif Regular"/>
        </w:rPr>
        <w:t>от</w:t>
      </w:r>
      <w:r w:rsidRPr="00D468AD">
        <w:rPr>
          <w:rFonts w:ascii="StobiSerif Regular" w:hAnsi="StobiSerif Regular"/>
        </w:rPr>
        <w:t xml:space="preserve"> 18-а од овој закон,</w:t>
      </w:r>
    </w:p>
    <w:p w14:paraId="72A79802" w14:textId="0F0FF528" w:rsidR="00832EE3" w:rsidRPr="00D468AD" w:rsidRDefault="00832EE3" w:rsidP="00832EE3">
      <w:pPr>
        <w:spacing w:after="0" w:line="240" w:lineRule="auto"/>
        <w:jc w:val="both"/>
        <w:rPr>
          <w:rFonts w:ascii="StobiSerif Regular" w:hAnsi="StobiSerif Regular"/>
        </w:rPr>
      </w:pPr>
      <w:r w:rsidRPr="00D468AD">
        <w:rPr>
          <w:rFonts w:ascii="StobiSerif Regular" w:hAnsi="StobiSerif Regular"/>
        </w:rPr>
        <w:tab/>
        <w:t>-  не го оствари контактот со цел лобирање, согласно член</w:t>
      </w:r>
      <w:r w:rsidR="00C5705E">
        <w:rPr>
          <w:rFonts w:ascii="StobiSerif Regular" w:hAnsi="StobiSerif Regular"/>
        </w:rPr>
        <w:t>от</w:t>
      </w:r>
      <w:r w:rsidRPr="00D468AD">
        <w:rPr>
          <w:rFonts w:ascii="StobiSerif Regular" w:hAnsi="StobiSerif Regular"/>
        </w:rPr>
        <w:t xml:space="preserve"> 18-б од овој закон,</w:t>
      </w:r>
    </w:p>
    <w:p w14:paraId="372CDC5C" w14:textId="381AE943" w:rsidR="00832EE3" w:rsidRPr="00627803" w:rsidRDefault="00832EE3" w:rsidP="00832EE3">
      <w:pPr>
        <w:spacing w:after="0" w:line="240" w:lineRule="auto"/>
        <w:jc w:val="both"/>
        <w:rPr>
          <w:rFonts w:ascii="StobiSerif Regular" w:hAnsi="StobiSerif Regular"/>
        </w:rPr>
      </w:pPr>
      <w:r w:rsidRPr="00D468AD">
        <w:rPr>
          <w:rFonts w:ascii="StobiSerif Regular" w:hAnsi="StobiSerif Regular"/>
        </w:rPr>
        <w:tab/>
        <w:t xml:space="preserve">- не ги достави до Државната комисија податоците побарани заради утврдување постоење на повреда на одредбите од овој закон </w:t>
      </w:r>
      <w:r w:rsidRPr="00627803">
        <w:rPr>
          <w:rFonts w:ascii="StobiSerif Regular" w:hAnsi="StobiSerif Regular"/>
        </w:rPr>
        <w:t xml:space="preserve">или </w:t>
      </w:r>
      <w:r w:rsidR="00C5705E" w:rsidRPr="00627803">
        <w:rPr>
          <w:rFonts w:ascii="StobiSerif Regular" w:hAnsi="StobiSerif Regular"/>
        </w:rPr>
        <w:t xml:space="preserve">за </w:t>
      </w:r>
      <w:r w:rsidRPr="00627803">
        <w:rPr>
          <w:rFonts w:ascii="StobiSerif Regular" w:hAnsi="StobiSerif Regular"/>
        </w:rPr>
        <w:t>вршење на надзорот од член 27-а од овој закон,</w:t>
      </w:r>
    </w:p>
    <w:p w14:paraId="7E5497B2" w14:textId="527AEC05" w:rsidR="00832EE3" w:rsidRPr="00627803" w:rsidRDefault="00832EE3" w:rsidP="00832EE3">
      <w:pPr>
        <w:spacing w:after="0" w:line="240" w:lineRule="auto"/>
        <w:jc w:val="both"/>
        <w:rPr>
          <w:rFonts w:ascii="StobiSerif Regular" w:hAnsi="StobiSerif Regular"/>
        </w:rPr>
      </w:pPr>
      <w:r w:rsidRPr="00627803">
        <w:rPr>
          <w:rFonts w:ascii="StobiSerif Regular" w:hAnsi="StobiSerif Regular"/>
        </w:rPr>
        <w:tab/>
        <w:t>- не го прекине контактот во случај</w:t>
      </w:r>
      <w:r w:rsidR="00C5705E" w:rsidRPr="00627803">
        <w:rPr>
          <w:rFonts w:ascii="StobiSerif Regular" w:hAnsi="StobiSerif Regular"/>
        </w:rPr>
        <w:t>от од член 19 став (2) од овој закон,</w:t>
      </w:r>
      <w:r w:rsidRPr="00627803">
        <w:rPr>
          <w:rFonts w:ascii="StobiSerif Regular" w:hAnsi="StobiSerif Regular"/>
        </w:rPr>
        <w:t xml:space="preserve"> односно во состојбата од член 19 став (1) од овој закон и за тоа не поднесе записник, односно претставка, согласно одредбите од овој закон,“</w:t>
      </w:r>
    </w:p>
    <w:p w14:paraId="33A39103" w14:textId="77777777" w:rsidR="00832EE3" w:rsidRPr="00627803" w:rsidRDefault="00832EE3" w:rsidP="00832EE3">
      <w:pPr>
        <w:spacing w:after="0" w:line="240" w:lineRule="auto"/>
        <w:jc w:val="both"/>
        <w:rPr>
          <w:rFonts w:ascii="StobiSerif Regular" w:hAnsi="StobiSerif Regular"/>
        </w:rPr>
      </w:pPr>
    </w:p>
    <w:p w14:paraId="624EBFED" w14:textId="30C62810" w:rsidR="00832EE3" w:rsidRPr="00627803" w:rsidRDefault="00832EE3" w:rsidP="00832EE3">
      <w:pPr>
        <w:spacing w:after="0" w:line="240" w:lineRule="auto"/>
        <w:jc w:val="center"/>
        <w:rPr>
          <w:rFonts w:ascii="StobiSerif Regular" w:hAnsi="StobiSerif Regular"/>
        </w:rPr>
      </w:pPr>
      <w:r w:rsidRPr="00627803">
        <w:rPr>
          <w:rFonts w:ascii="StobiSerif Regular" w:hAnsi="StobiSerif Regular"/>
        </w:rPr>
        <w:t>Член 2</w:t>
      </w:r>
      <w:r w:rsidR="0026226B" w:rsidRPr="00627803">
        <w:rPr>
          <w:rFonts w:ascii="StobiSerif Regular" w:hAnsi="StobiSerif Regular"/>
        </w:rPr>
        <w:t>2</w:t>
      </w:r>
    </w:p>
    <w:p w14:paraId="2EB716C0" w14:textId="1EB1E572" w:rsidR="00823B65" w:rsidRPr="00627803" w:rsidRDefault="00832EE3" w:rsidP="00832EE3">
      <w:pPr>
        <w:spacing w:after="0" w:line="240" w:lineRule="auto"/>
        <w:jc w:val="both"/>
        <w:rPr>
          <w:rFonts w:ascii="StobiSerif Regular" w:hAnsi="StobiSerif Regular"/>
        </w:rPr>
      </w:pPr>
      <w:r w:rsidRPr="00627803">
        <w:rPr>
          <w:rFonts w:ascii="StobiSerif Regular" w:hAnsi="StobiSerif Regular"/>
        </w:rPr>
        <w:tab/>
        <w:t>Во член</w:t>
      </w:r>
      <w:r w:rsidR="00823B65" w:rsidRPr="00627803">
        <w:rPr>
          <w:rFonts w:ascii="StobiSerif Regular" w:hAnsi="StobiSerif Regular"/>
        </w:rPr>
        <w:t>от</w:t>
      </w:r>
      <w:r w:rsidRPr="00627803">
        <w:rPr>
          <w:rFonts w:ascii="StobiSerif Regular" w:hAnsi="StobiSerif Regular"/>
        </w:rPr>
        <w:t xml:space="preserve"> 32</w:t>
      </w:r>
      <w:r w:rsidR="00823B65" w:rsidRPr="00627803">
        <w:rPr>
          <w:rFonts w:ascii="StobiSerif Regular" w:hAnsi="StobiSerif Regular"/>
        </w:rPr>
        <w:t xml:space="preserve"> во алинејата 1 зборот „утврдат“ се заменува со зборот „утврди“, а зборот „известат“ се заменува со зборот „извести“.</w:t>
      </w:r>
    </w:p>
    <w:p w14:paraId="631990F6" w14:textId="77777777" w:rsidR="00823B65" w:rsidRPr="00627803" w:rsidRDefault="00823B65" w:rsidP="00832EE3">
      <w:pPr>
        <w:spacing w:after="0" w:line="240" w:lineRule="auto"/>
        <w:jc w:val="both"/>
        <w:rPr>
          <w:rFonts w:ascii="StobiSerif Regular" w:hAnsi="StobiSerif Regular"/>
        </w:rPr>
      </w:pPr>
      <w:r w:rsidRPr="00627803">
        <w:rPr>
          <w:rFonts w:ascii="StobiSerif Regular" w:hAnsi="StobiSerif Regular"/>
        </w:rPr>
        <w:tab/>
        <w:t>Во алинејата 2 зборот „достават“ се заменува со зборот „достави“.</w:t>
      </w:r>
    </w:p>
    <w:p w14:paraId="57DD4941" w14:textId="2D8B6783" w:rsidR="00823B65" w:rsidRPr="00627803" w:rsidRDefault="00823B65" w:rsidP="00823B65">
      <w:pPr>
        <w:spacing w:after="0" w:line="240" w:lineRule="auto"/>
        <w:jc w:val="both"/>
        <w:rPr>
          <w:rFonts w:ascii="StobiSerif Regular" w:hAnsi="StobiSerif Regular"/>
        </w:rPr>
      </w:pPr>
      <w:r w:rsidRPr="00627803">
        <w:rPr>
          <w:rFonts w:ascii="StobiSerif Regular" w:hAnsi="StobiSerif Regular"/>
        </w:rPr>
        <w:tab/>
        <w:t>По алинејата 2 се додаваат две нови алинеи</w:t>
      </w:r>
      <w:r w:rsidR="00216084" w:rsidRPr="00627803">
        <w:rPr>
          <w:rFonts w:ascii="StobiSerif Regular" w:hAnsi="StobiSerif Regular"/>
        </w:rPr>
        <w:t xml:space="preserve"> 3 и 4</w:t>
      </w:r>
      <w:r w:rsidR="00FE2102" w:rsidRPr="00627803">
        <w:rPr>
          <w:rFonts w:ascii="StobiSerif Regular" w:hAnsi="StobiSerif Regular"/>
        </w:rPr>
        <w:t>,</w:t>
      </w:r>
      <w:r w:rsidRPr="00627803">
        <w:rPr>
          <w:rFonts w:ascii="StobiSerif Regular" w:hAnsi="StobiSerif Regular"/>
        </w:rPr>
        <w:t xml:space="preserve"> кои гласат</w:t>
      </w:r>
      <w:r w:rsidR="003555DB" w:rsidRPr="00627803">
        <w:rPr>
          <w:rFonts w:ascii="StobiSerif Regular" w:hAnsi="StobiSerif Regular"/>
        </w:rPr>
        <w:t>:</w:t>
      </w:r>
    </w:p>
    <w:p w14:paraId="74B6FA25" w14:textId="78EEBF74" w:rsidR="00823B65" w:rsidRPr="00627803" w:rsidRDefault="00823B65" w:rsidP="00823B65">
      <w:pPr>
        <w:spacing w:after="0" w:line="240" w:lineRule="auto"/>
        <w:jc w:val="both"/>
        <w:rPr>
          <w:rFonts w:ascii="StobiSerif Regular" w:hAnsi="StobiSerif Regular"/>
        </w:rPr>
      </w:pPr>
      <w:r w:rsidRPr="00627803">
        <w:rPr>
          <w:rFonts w:ascii="StobiSerif Regular" w:hAnsi="StobiSerif Regular"/>
        </w:rPr>
        <w:lastRenderedPageBreak/>
        <w:tab/>
        <w:t xml:space="preserve">„ - не ги достави до Државната комисија податоците побарани заради утврдување постоење на повреда на одредбите од овој закон или </w:t>
      </w:r>
      <w:r w:rsidR="003555DB" w:rsidRPr="00627803">
        <w:rPr>
          <w:rFonts w:ascii="StobiSerif Regular" w:hAnsi="StobiSerif Regular"/>
        </w:rPr>
        <w:t xml:space="preserve">за </w:t>
      </w:r>
      <w:r w:rsidRPr="00627803">
        <w:rPr>
          <w:rFonts w:ascii="StobiSerif Regular" w:hAnsi="StobiSerif Regular"/>
        </w:rPr>
        <w:t>вршење на надзорот од член 27-а од овој закон,</w:t>
      </w:r>
    </w:p>
    <w:p w14:paraId="1F1B37DF" w14:textId="77777777" w:rsidR="00823B65" w:rsidRPr="00627803" w:rsidRDefault="00823B65" w:rsidP="00823B65">
      <w:pPr>
        <w:spacing w:after="0" w:line="240" w:lineRule="auto"/>
        <w:jc w:val="both"/>
        <w:rPr>
          <w:rFonts w:ascii="StobiSerif Regular" w:hAnsi="StobiSerif Regular"/>
        </w:rPr>
      </w:pPr>
      <w:r w:rsidRPr="00627803">
        <w:rPr>
          <w:rFonts w:ascii="StobiSerif Regular" w:hAnsi="StobiSerif Regular"/>
        </w:rPr>
        <w:tab/>
        <w:t>- не ги исполни должностите заради усогласеност, во утврдениот рок, по задолжение од Државната комисија, согласно член 27-а од овој закон,“.</w:t>
      </w:r>
    </w:p>
    <w:p w14:paraId="6A132B56" w14:textId="2B182226" w:rsidR="00823B65" w:rsidRPr="00627803" w:rsidRDefault="00823B65" w:rsidP="00823B65">
      <w:pPr>
        <w:spacing w:after="0" w:line="240" w:lineRule="auto"/>
        <w:jc w:val="both"/>
        <w:rPr>
          <w:rFonts w:ascii="StobiSerif Regular" w:hAnsi="StobiSerif Regular"/>
        </w:rPr>
      </w:pPr>
      <w:r w:rsidRPr="00627803">
        <w:rPr>
          <w:rFonts w:ascii="StobiSerif Regular" w:hAnsi="StobiSerif Regular"/>
        </w:rPr>
        <w:tab/>
      </w:r>
      <w:r w:rsidR="003555DB" w:rsidRPr="00627803">
        <w:rPr>
          <w:rFonts w:ascii="StobiSerif Regular" w:hAnsi="StobiSerif Regular"/>
        </w:rPr>
        <w:t>А</w:t>
      </w:r>
      <w:r w:rsidRPr="00627803">
        <w:rPr>
          <w:rFonts w:ascii="StobiSerif Regular" w:hAnsi="StobiSerif Regular"/>
        </w:rPr>
        <w:t>линејата 3 која станува алинеја 5 се менува и гласи:</w:t>
      </w:r>
    </w:p>
    <w:p w14:paraId="2D3B984E" w14:textId="199536FE" w:rsidR="00832EE3" w:rsidRPr="00D468AD" w:rsidRDefault="00823B65" w:rsidP="00823B65">
      <w:pPr>
        <w:spacing w:after="0" w:line="240" w:lineRule="auto"/>
        <w:jc w:val="both"/>
        <w:rPr>
          <w:rFonts w:ascii="StobiSerif Regular" w:hAnsi="StobiSerif Regular"/>
        </w:rPr>
      </w:pPr>
      <w:r w:rsidRPr="00627803">
        <w:rPr>
          <w:rFonts w:ascii="StobiSerif Regular" w:hAnsi="StobiSerif Regular"/>
        </w:rPr>
        <w:tab/>
        <w:t>„ - на веб-страниците на органот со кој раковод</w:t>
      </w:r>
      <w:r w:rsidR="003555DB" w:rsidRPr="00627803">
        <w:rPr>
          <w:rFonts w:ascii="StobiSerif Regular" w:hAnsi="StobiSerif Regular"/>
        </w:rPr>
        <w:t>и</w:t>
      </w:r>
      <w:r w:rsidRPr="00627803">
        <w:rPr>
          <w:rFonts w:ascii="StobiSerif Regular" w:hAnsi="StobiSerif Regular"/>
        </w:rPr>
        <w:t xml:space="preserve"> не ги објави податоците за</w:t>
      </w:r>
      <w:r w:rsidRPr="00D468AD">
        <w:rPr>
          <w:rFonts w:ascii="StobiSerif Regular" w:hAnsi="StobiSerif Regular"/>
        </w:rPr>
        <w:t xml:space="preserve"> информациите од членот 25 од овој закон, во утврдениот рок и на начин и со содржини пропишани со акт донесен од Државната комисија.“ </w:t>
      </w:r>
    </w:p>
    <w:p w14:paraId="5689C2C7" w14:textId="77777777" w:rsidR="00B7005A" w:rsidRPr="00D468AD" w:rsidRDefault="00B7005A" w:rsidP="00B7005A">
      <w:pPr>
        <w:pStyle w:val="BodyText"/>
        <w:spacing w:after="0" w:line="240" w:lineRule="auto"/>
        <w:ind w:left="4414"/>
        <w:jc w:val="both"/>
        <w:rPr>
          <w:rFonts w:ascii="StobiSerif Regular" w:hAnsi="StobiSerif Regular"/>
        </w:rPr>
      </w:pPr>
    </w:p>
    <w:p w14:paraId="30AABEE3" w14:textId="2094B573" w:rsidR="00B7005A" w:rsidRPr="00D468AD" w:rsidRDefault="00B7005A" w:rsidP="00B7005A">
      <w:pPr>
        <w:pStyle w:val="BodyText"/>
        <w:spacing w:after="0" w:line="240" w:lineRule="auto"/>
        <w:ind w:left="4414"/>
        <w:jc w:val="both"/>
        <w:rPr>
          <w:rFonts w:ascii="StobiSerif Regular" w:hAnsi="StobiSerif Regular"/>
        </w:rPr>
      </w:pPr>
      <w:r w:rsidRPr="00D468AD">
        <w:rPr>
          <w:rFonts w:ascii="StobiSerif Regular" w:hAnsi="StobiSerif Regular"/>
        </w:rPr>
        <w:t>Член</w:t>
      </w:r>
      <w:r w:rsidR="00AE05A9" w:rsidRPr="00D468AD">
        <w:rPr>
          <w:rFonts w:ascii="StobiSerif Regular" w:hAnsi="StobiSerif Regular"/>
        </w:rPr>
        <w:t xml:space="preserve"> 2</w:t>
      </w:r>
      <w:r w:rsidR="0026226B">
        <w:rPr>
          <w:rFonts w:ascii="StobiSerif Regular" w:hAnsi="StobiSerif Regular"/>
        </w:rPr>
        <w:t>3</w:t>
      </w:r>
    </w:p>
    <w:p w14:paraId="460D0C6B" w14:textId="77777777" w:rsidR="00B7005A" w:rsidRPr="00D468AD" w:rsidRDefault="00B7005A" w:rsidP="00B7005A">
      <w:pPr>
        <w:pStyle w:val="BodyText"/>
        <w:spacing w:after="0" w:line="240" w:lineRule="auto"/>
        <w:jc w:val="both"/>
        <w:rPr>
          <w:rFonts w:ascii="StobiSerif Regular" w:hAnsi="StobiSerif Regular"/>
        </w:rPr>
      </w:pPr>
      <w:r w:rsidRPr="00D468AD">
        <w:rPr>
          <w:rFonts w:ascii="StobiSerif Regular" w:hAnsi="StobiSerif Regular"/>
        </w:rPr>
        <w:tab/>
        <w:t>(1) Подзаконските акти утврдени со овој закон ќе се донесат во рок од три месеци од денот на влегувањето во сила на овој закон.</w:t>
      </w:r>
    </w:p>
    <w:p w14:paraId="53C6049F" w14:textId="3EF9AD0A" w:rsidR="00B7005A" w:rsidRDefault="00B7005A" w:rsidP="00B7005A">
      <w:pPr>
        <w:pStyle w:val="BodyText"/>
        <w:spacing w:after="0" w:line="240" w:lineRule="auto"/>
        <w:jc w:val="both"/>
        <w:rPr>
          <w:rFonts w:ascii="StobiSerif Regular" w:hAnsi="StobiSerif Regular"/>
        </w:rPr>
      </w:pPr>
      <w:r w:rsidRPr="00D468AD">
        <w:rPr>
          <w:rFonts w:ascii="StobiSerif Regular" w:hAnsi="StobiSerif Regular"/>
        </w:rPr>
        <w:tab/>
        <w:t>(2) Подзаконските акти и внатрешните акти утврдени со Законот за лобирање</w:t>
      </w:r>
      <w:r w:rsidR="00AE05A9" w:rsidRPr="00D468AD">
        <w:rPr>
          <w:rFonts w:ascii="StobiSerif Regular" w:hAnsi="StobiSerif Regular"/>
        </w:rPr>
        <w:t xml:space="preserve"> („Службен весник на Република Северна Македонија“ број 122/21)</w:t>
      </w:r>
      <w:r w:rsidRPr="00D468AD">
        <w:rPr>
          <w:rFonts w:ascii="StobiSerif Regular" w:hAnsi="StobiSerif Regular"/>
        </w:rPr>
        <w:t xml:space="preserve">  ќе се усогласат </w:t>
      </w:r>
      <w:r w:rsidR="00AE05A9" w:rsidRPr="00D468AD">
        <w:rPr>
          <w:rFonts w:ascii="StobiSerif Regular" w:hAnsi="StobiSerif Regular"/>
        </w:rPr>
        <w:t xml:space="preserve">со одредбите од овој закон, </w:t>
      </w:r>
      <w:r w:rsidRPr="00D468AD">
        <w:rPr>
          <w:rFonts w:ascii="StobiSerif Regular" w:hAnsi="StobiSerif Regular"/>
        </w:rPr>
        <w:t>во рок од три месеци од денот на влегувањето во сила на овој закон.</w:t>
      </w:r>
    </w:p>
    <w:p w14:paraId="754FE029" w14:textId="77777777" w:rsidR="00F4673C" w:rsidRPr="00627803" w:rsidRDefault="00B216F4" w:rsidP="00B7005A">
      <w:pPr>
        <w:pStyle w:val="BodyText"/>
        <w:spacing w:after="0" w:line="240" w:lineRule="auto"/>
        <w:jc w:val="both"/>
        <w:rPr>
          <w:rFonts w:ascii="StobiSerif Regular" w:hAnsi="StobiSerif Regular"/>
        </w:rPr>
      </w:pPr>
      <w:r>
        <w:rPr>
          <w:rFonts w:ascii="StobiSerif Regular" w:hAnsi="StobiSerif Regular"/>
        </w:rPr>
        <w:tab/>
      </w:r>
      <w:r w:rsidRPr="00627803">
        <w:rPr>
          <w:rFonts w:ascii="StobiSerif Regular" w:hAnsi="StobiSerif Regular"/>
        </w:rPr>
        <w:t>(3) Регистарот</w:t>
      </w:r>
      <w:r w:rsidR="00F4673C" w:rsidRPr="00627803">
        <w:rPr>
          <w:rFonts w:ascii="StobiSerif Regular" w:hAnsi="StobiSerif Regular"/>
        </w:rPr>
        <w:t xml:space="preserve"> за лобисти, лоби организации и лобирање</w:t>
      </w:r>
      <w:r w:rsidRPr="00627803">
        <w:rPr>
          <w:rFonts w:ascii="StobiSerif Regular" w:hAnsi="StobiSerif Regular"/>
        </w:rPr>
        <w:t xml:space="preserve"> утврден со одредбите од </w:t>
      </w:r>
      <w:r w:rsidR="00F4673C" w:rsidRPr="00627803">
        <w:rPr>
          <w:rFonts w:ascii="StobiSerif Regular" w:hAnsi="StobiSerif Regular"/>
        </w:rPr>
        <w:t>Законот за лобирање</w:t>
      </w:r>
      <w:r w:rsidRPr="00627803">
        <w:rPr>
          <w:rFonts w:ascii="StobiSerif Regular" w:hAnsi="StobiSerif Regular"/>
        </w:rPr>
        <w:t xml:space="preserve"> ќе се усогласи </w:t>
      </w:r>
      <w:r w:rsidR="00F4673C" w:rsidRPr="00627803">
        <w:rPr>
          <w:rFonts w:ascii="StobiSerif Regular" w:hAnsi="StobiSerif Regular"/>
        </w:rPr>
        <w:t xml:space="preserve">со одредбите од овој закон и подзаконските акти усогласени согласно одредбите од овој закон, </w:t>
      </w:r>
      <w:r w:rsidRPr="00627803">
        <w:rPr>
          <w:rFonts w:ascii="StobiSerif Regular" w:hAnsi="StobiSerif Regular"/>
        </w:rPr>
        <w:t xml:space="preserve">во рок од </w:t>
      </w:r>
      <w:r w:rsidR="00F4673C" w:rsidRPr="00627803">
        <w:rPr>
          <w:rFonts w:ascii="StobiSerif Regular" w:hAnsi="StobiSerif Regular"/>
        </w:rPr>
        <w:t>пет</w:t>
      </w:r>
      <w:r w:rsidRPr="00627803">
        <w:rPr>
          <w:rFonts w:ascii="StobiSerif Regular" w:hAnsi="StobiSerif Regular"/>
        </w:rPr>
        <w:t xml:space="preserve"> месеци од денот на влегувањето во сила</w:t>
      </w:r>
      <w:r w:rsidR="00F4673C" w:rsidRPr="00627803">
        <w:rPr>
          <w:rFonts w:ascii="StobiSerif Regular" w:hAnsi="StobiSerif Regular"/>
        </w:rPr>
        <w:t xml:space="preserve"> на овој закон</w:t>
      </w:r>
      <w:r w:rsidRPr="00627803">
        <w:rPr>
          <w:rFonts w:ascii="StobiSerif Regular" w:hAnsi="StobiSerif Regular"/>
        </w:rPr>
        <w:t>.</w:t>
      </w:r>
    </w:p>
    <w:p w14:paraId="6A52E679" w14:textId="4B0F35B2" w:rsidR="00B216F4" w:rsidRPr="00D468AD" w:rsidRDefault="00F4673C" w:rsidP="00B7005A">
      <w:pPr>
        <w:pStyle w:val="BodyText"/>
        <w:spacing w:after="0" w:line="240" w:lineRule="auto"/>
        <w:jc w:val="both"/>
        <w:rPr>
          <w:rFonts w:ascii="StobiSerif Regular" w:hAnsi="StobiSerif Regular"/>
        </w:rPr>
      </w:pPr>
      <w:r w:rsidRPr="00627803">
        <w:rPr>
          <w:rFonts w:ascii="StobiSerif Regular" w:hAnsi="StobiSerif Regular"/>
        </w:rPr>
        <w:tab/>
        <w:t xml:space="preserve">(4) Во Регистарот усогласен согласно ставот (3) од овој член </w:t>
      </w:r>
      <w:r w:rsidR="00B216F4" w:rsidRPr="00627803">
        <w:rPr>
          <w:rFonts w:ascii="StobiSerif Regular" w:hAnsi="StobiSerif Regular"/>
        </w:rPr>
        <w:t>се преземаат прикачени</w:t>
      </w:r>
      <w:r w:rsidRPr="00627803">
        <w:rPr>
          <w:rFonts w:ascii="StobiSerif Regular" w:hAnsi="StobiSerif Regular"/>
        </w:rPr>
        <w:t>те</w:t>
      </w:r>
      <w:r w:rsidR="00B216F4" w:rsidRPr="00627803">
        <w:rPr>
          <w:rFonts w:ascii="StobiSerif Regular" w:hAnsi="StobiSerif Regular"/>
        </w:rPr>
        <w:t xml:space="preserve"> документи и податоците запишани во Регистарот</w:t>
      </w:r>
      <w:r w:rsidRPr="00627803">
        <w:rPr>
          <w:rFonts w:ascii="StobiSerif Regular" w:hAnsi="StobiSerif Regular"/>
        </w:rPr>
        <w:t xml:space="preserve"> од ставот (</w:t>
      </w:r>
      <w:r w:rsidR="007031B8" w:rsidRPr="00627803">
        <w:rPr>
          <w:rFonts w:ascii="StobiSerif Regular" w:hAnsi="StobiSerif Regular"/>
        </w:rPr>
        <w:t>3</w:t>
      </w:r>
      <w:r w:rsidRPr="00627803">
        <w:rPr>
          <w:rFonts w:ascii="StobiSerif Regular" w:hAnsi="StobiSerif Regular"/>
        </w:rPr>
        <w:t xml:space="preserve">) на овој член до датумот на </w:t>
      </w:r>
      <w:r w:rsidR="007031B8" w:rsidRPr="00627803">
        <w:rPr>
          <w:rFonts w:ascii="StobiSerif Regular" w:hAnsi="StobiSerif Regular"/>
        </w:rPr>
        <w:t>започнувањето на примената на овој закон</w:t>
      </w:r>
      <w:r w:rsidR="00B216F4" w:rsidRPr="00627803">
        <w:rPr>
          <w:rFonts w:ascii="StobiSerif Regular" w:hAnsi="StobiSerif Regular"/>
        </w:rPr>
        <w:t>.</w:t>
      </w:r>
    </w:p>
    <w:p w14:paraId="299E8A28" w14:textId="77777777" w:rsidR="00B7005A" w:rsidRPr="00D468AD" w:rsidRDefault="00B7005A" w:rsidP="00B7005A">
      <w:pPr>
        <w:pStyle w:val="BodyText"/>
        <w:spacing w:after="0" w:line="240" w:lineRule="auto"/>
        <w:jc w:val="both"/>
        <w:rPr>
          <w:rFonts w:ascii="StobiSerif Regular" w:hAnsi="StobiSerif Regular"/>
        </w:rPr>
      </w:pPr>
    </w:p>
    <w:p w14:paraId="64D4113A" w14:textId="4FFBBD79" w:rsidR="009B577D" w:rsidRPr="009B577D" w:rsidRDefault="009B577D" w:rsidP="009B577D">
      <w:pPr>
        <w:pStyle w:val="BodyText"/>
        <w:spacing w:after="0" w:line="240" w:lineRule="auto"/>
        <w:jc w:val="center"/>
        <w:rPr>
          <w:rFonts w:ascii="StobiSerif Regular" w:hAnsi="StobiSerif Regular"/>
        </w:rPr>
      </w:pPr>
      <w:r w:rsidRPr="009B577D">
        <w:rPr>
          <w:rFonts w:ascii="StobiSerif Regular" w:hAnsi="StobiSerif Regular"/>
        </w:rPr>
        <w:t>Член 2</w:t>
      </w:r>
      <w:r w:rsidR="0026226B">
        <w:rPr>
          <w:rFonts w:ascii="StobiSerif Regular" w:hAnsi="StobiSerif Regular"/>
        </w:rPr>
        <w:t>4</w:t>
      </w:r>
    </w:p>
    <w:p w14:paraId="36A5BDAE" w14:textId="37BE5D3B" w:rsidR="009B577D" w:rsidRPr="009B577D" w:rsidRDefault="009B577D" w:rsidP="009B577D">
      <w:pPr>
        <w:pStyle w:val="BodyText"/>
        <w:spacing w:after="0" w:line="240" w:lineRule="auto"/>
        <w:jc w:val="both"/>
        <w:rPr>
          <w:rFonts w:ascii="StobiSerif Regular" w:hAnsi="StobiSerif Regular"/>
        </w:rPr>
      </w:pPr>
      <w:r w:rsidRPr="009B577D">
        <w:rPr>
          <w:rFonts w:ascii="StobiSerif Regular" w:hAnsi="StobiSerif Regular"/>
        </w:rPr>
        <w:tab/>
        <w:t xml:space="preserve">Се овластува Законодавно-правната комисија на Собранието на Република Северна Македонија да утврди пречистен текст на Законот за </w:t>
      </w:r>
      <w:r>
        <w:rPr>
          <w:rFonts w:ascii="StobiSerif Regular" w:hAnsi="StobiSerif Regular"/>
        </w:rPr>
        <w:t>лобирање</w:t>
      </w:r>
      <w:r w:rsidRPr="009B577D">
        <w:rPr>
          <w:rFonts w:ascii="StobiSerif Regular" w:hAnsi="StobiSerif Regular"/>
        </w:rPr>
        <w:t>.</w:t>
      </w:r>
    </w:p>
    <w:p w14:paraId="69F48660" w14:textId="77777777" w:rsidR="009B577D" w:rsidRDefault="009B577D" w:rsidP="00B7005A">
      <w:pPr>
        <w:pStyle w:val="BodyText"/>
        <w:spacing w:after="0" w:line="240" w:lineRule="auto"/>
        <w:ind w:left="4414"/>
        <w:jc w:val="both"/>
        <w:rPr>
          <w:rFonts w:ascii="StobiSerif Regular" w:hAnsi="StobiSerif Regular"/>
        </w:rPr>
      </w:pPr>
    </w:p>
    <w:p w14:paraId="4226EF6E" w14:textId="3BA7D7B6" w:rsidR="00B7005A" w:rsidRPr="00D468AD" w:rsidRDefault="00B7005A" w:rsidP="00B7005A">
      <w:pPr>
        <w:pStyle w:val="BodyText"/>
        <w:spacing w:after="0" w:line="240" w:lineRule="auto"/>
        <w:ind w:left="4414"/>
        <w:jc w:val="both"/>
        <w:rPr>
          <w:rFonts w:ascii="StobiSerif Regular" w:hAnsi="StobiSerif Regular"/>
        </w:rPr>
      </w:pPr>
      <w:r w:rsidRPr="00D468AD">
        <w:rPr>
          <w:rFonts w:ascii="StobiSerif Regular" w:hAnsi="StobiSerif Regular"/>
        </w:rPr>
        <w:t xml:space="preserve">Член </w:t>
      </w:r>
      <w:r w:rsidR="00AE05A9" w:rsidRPr="00D468AD">
        <w:rPr>
          <w:rFonts w:ascii="StobiSerif Regular" w:hAnsi="StobiSerif Regular"/>
        </w:rPr>
        <w:t xml:space="preserve"> 2</w:t>
      </w:r>
      <w:r w:rsidR="0026226B">
        <w:rPr>
          <w:rFonts w:ascii="StobiSerif Regular" w:hAnsi="StobiSerif Regular"/>
        </w:rPr>
        <w:t>5</w:t>
      </w:r>
    </w:p>
    <w:p w14:paraId="5C2D79E3" w14:textId="1051E85A" w:rsidR="00CD7BDA" w:rsidRPr="00D468AD" w:rsidRDefault="00B7005A" w:rsidP="008637A2">
      <w:pPr>
        <w:pStyle w:val="BodyText"/>
        <w:spacing w:after="0" w:line="240" w:lineRule="auto"/>
        <w:ind w:firstLine="283"/>
        <w:jc w:val="both"/>
        <w:rPr>
          <w:rFonts w:ascii="StobiSerif Regular" w:hAnsi="StobiSerif Regular"/>
        </w:rPr>
      </w:pPr>
      <w:r w:rsidRPr="00D468AD">
        <w:rPr>
          <w:rFonts w:ascii="StobiSerif Regular" w:hAnsi="StobiSerif Regular"/>
        </w:rPr>
        <w:t>Овој закон влегува во сила осмиот ден од денот на објавувањето во „Службен весник на Република Северна Македонија”, а ќе започне да се применува шест месеци од денот на влегувањето во сила на овој закон.</w:t>
      </w:r>
      <w:r w:rsidR="005E75F7" w:rsidRPr="00D468AD">
        <w:rPr>
          <w:rFonts w:ascii="StobiSerif Regular" w:hAnsi="StobiSerif Regular"/>
        </w:rPr>
        <w:t xml:space="preserve"> </w:t>
      </w:r>
    </w:p>
    <w:p w14:paraId="32EC2E93" w14:textId="77777777" w:rsidR="00CD7BDA" w:rsidRPr="00D468AD" w:rsidRDefault="00CD7BDA" w:rsidP="00CD7BDA">
      <w:pPr>
        <w:spacing w:after="0" w:line="240" w:lineRule="auto"/>
        <w:jc w:val="both"/>
        <w:rPr>
          <w:rFonts w:ascii="StobiSerif Regular" w:hAnsi="StobiSerif Regular"/>
        </w:rPr>
      </w:pPr>
    </w:p>
    <w:p w14:paraId="69494D47" w14:textId="2B59EE40" w:rsidR="00CD7BDA" w:rsidRPr="00D468AD" w:rsidRDefault="00CD7BDA" w:rsidP="00CD7BDA">
      <w:pPr>
        <w:spacing w:after="0" w:line="240" w:lineRule="auto"/>
        <w:jc w:val="both"/>
        <w:rPr>
          <w:rFonts w:ascii="StobiSerif Regular" w:hAnsi="StobiSerif Regular"/>
        </w:rPr>
      </w:pPr>
      <w:r w:rsidRPr="00D468AD">
        <w:rPr>
          <w:rFonts w:ascii="StobiSerif Regular" w:hAnsi="StobiSerif Regular"/>
        </w:rPr>
        <w:t xml:space="preserve"> </w:t>
      </w:r>
    </w:p>
    <w:p w14:paraId="59AD6C8D" w14:textId="1849FBB0" w:rsidR="00CD7BDA" w:rsidRPr="00D468AD" w:rsidRDefault="00CD7BDA" w:rsidP="00CD7BDA">
      <w:pPr>
        <w:spacing w:after="0" w:line="240" w:lineRule="auto"/>
        <w:jc w:val="both"/>
        <w:rPr>
          <w:rFonts w:ascii="StobiSerif Regular" w:hAnsi="StobiSerif Regular"/>
        </w:rPr>
      </w:pPr>
      <w:r w:rsidRPr="00D468AD">
        <w:rPr>
          <w:rFonts w:ascii="StobiSerif Regular" w:hAnsi="StobiSerif Regular"/>
        </w:rPr>
        <w:t xml:space="preserve">  </w:t>
      </w:r>
    </w:p>
    <w:p w14:paraId="6D2A45BF" w14:textId="77777777" w:rsidR="00CD7BDA" w:rsidRPr="00D468AD" w:rsidRDefault="00CD7BDA" w:rsidP="00CD7BDA">
      <w:pPr>
        <w:spacing w:after="0" w:line="240" w:lineRule="auto"/>
        <w:jc w:val="both"/>
        <w:rPr>
          <w:rFonts w:ascii="StobiSerif Regular" w:hAnsi="StobiSerif Regular"/>
        </w:rPr>
      </w:pPr>
    </w:p>
    <w:p w14:paraId="5F322578" w14:textId="09C29924" w:rsidR="00CD7BDA" w:rsidRPr="00D468AD" w:rsidRDefault="00CD7BDA" w:rsidP="00CD7BDA">
      <w:pPr>
        <w:spacing w:after="0" w:line="240" w:lineRule="auto"/>
        <w:jc w:val="both"/>
        <w:rPr>
          <w:rFonts w:ascii="StobiSerif Regular" w:hAnsi="StobiSerif Regular"/>
        </w:rPr>
      </w:pPr>
    </w:p>
    <w:p w14:paraId="1D54D344" w14:textId="77777777" w:rsidR="00CD7BDA" w:rsidRPr="00D468AD" w:rsidRDefault="00CD7BDA" w:rsidP="00CD7BDA">
      <w:pPr>
        <w:jc w:val="center"/>
        <w:rPr>
          <w:rFonts w:ascii="StobiSerif Regular" w:hAnsi="StobiSerif Regular"/>
        </w:rPr>
      </w:pPr>
    </w:p>
    <w:sectPr w:rsidR="00CD7BDA" w:rsidRPr="00D468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A13DD" w14:textId="77777777" w:rsidR="009A71AF" w:rsidRDefault="009A71AF" w:rsidP="00FC42FE">
      <w:pPr>
        <w:spacing w:after="0" w:line="240" w:lineRule="auto"/>
      </w:pPr>
      <w:r>
        <w:separator/>
      </w:r>
    </w:p>
  </w:endnote>
  <w:endnote w:type="continuationSeparator" w:id="0">
    <w:p w14:paraId="5D4E78FB" w14:textId="77777777" w:rsidR="009A71AF" w:rsidRDefault="009A71AF" w:rsidP="00FC4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tobiSerif Bold">
    <w:altName w:val="Times New Roman"/>
    <w:panose1 w:val="00000000000000000000"/>
    <w:charset w:val="00"/>
    <w:family w:val="modern"/>
    <w:notTrueType/>
    <w:pitch w:val="variable"/>
    <w:sig w:usb0="00000001" w:usb1="50002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B5680" w14:textId="77777777" w:rsidR="00ED7ABF" w:rsidRDefault="00ED7A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155690"/>
      <w:docPartObj>
        <w:docPartGallery w:val="Page Numbers (Bottom of Page)"/>
        <w:docPartUnique/>
      </w:docPartObj>
    </w:sdtPr>
    <w:sdtEndPr>
      <w:rPr>
        <w:noProof/>
      </w:rPr>
    </w:sdtEndPr>
    <w:sdtContent>
      <w:p w14:paraId="6EB1C1F9" w14:textId="61AF414C" w:rsidR="000506D9" w:rsidRDefault="000506D9">
        <w:pPr>
          <w:pStyle w:val="Footer"/>
          <w:jc w:val="right"/>
        </w:pPr>
        <w:r>
          <w:fldChar w:fldCharType="begin"/>
        </w:r>
        <w:r>
          <w:instrText xml:space="preserve"> PAGE   \* MERGEFORMAT </w:instrText>
        </w:r>
        <w:r>
          <w:fldChar w:fldCharType="separate"/>
        </w:r>
        <w:r w:rsidR="00513ED7">
          <w:rPr>
            <w:noProof/>
          </w:rPr>
          <w:t>1</w:t>
        </w:r>
        <w:r>
          <w:rPr>
            <w:noProof/>
          </w:rPr>
          <w:fldChar w:fldCharType="end"/>
        </w:r>
      </w:p>
    </w:sdtContent>
  </w:sdt>
  <w:p w14:paraId="1F891592" w14:textId="77777777" w:rsidR="000506D9" w:rsidRDefault="000506D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8C2FC" w14:textId="77777777" w:rsidR="00ED7ABF" w:rsidRDefault="00ED7A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2B216" w14:textId="77777777" w:rsidR="009A71AF" w:rsidRDefault="009A71AF" w:rsidP="00FC42FE">
      <w:pPr>
        <w:spacing w:after="0" w:line="240" w:lineRule="auto"/>
      </w:pPr>
      <w:r>
        <w:separator/>
      </w:r>
    </w:p>
  </w:footnote>
  <w:footnote w:type="continuationSeparator" w:id="0">
    <w:p w14:paraId="104EAC94" w14:textId="77777777" w:rsidR="009A71AF" w:rsidRDefault="009A71AF" w:rsidP="00FC4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3F8D5" w14:textId="77777777" w:rsidR="00ED7ABF" w:rsidRDefault="00ED7A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540EB" w14:textId="55ECE6DA" w:rsidR="00D02BD4" w:rsidRPr="00D02BD4" w:rsidRDefault="00D02BD4" w:rsidP="00D02BD4">
    <w:pPr>
      <w:pStyle w:val="Header"/>
      <w:jc w:val="right"/>
      <w:rPr>
        <w:u w:val="single"/>
      </w:rPr>
    </w:pPr>
    <w:r w:rsidRPr="00D02BD4">
      <w:rPr>
        <w:u w:val="single"/>
      </w:rPr>
      <w:t>Нацрт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E6B5" w14:textId="77777777" w:rsidR="00ED7ABF" w:rsidRDefault="00ED7A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D125B"/>
    <w:multiLevelType w:val="hybridMultilevel"/>
    <w:tmpl w:val="D994BE9A"/>
    <w:lvl w:ilvl="0" w:tplc="8A3A3686">
      <w:start w:val="1"/>
      <w:numFmt w:val="decimal"/>
      <w:lvlText w:val="(%1)"/>
      <w:lvlJc w:val="left"/>
      <w:pPr>
        <w:ind w:left="141" w:hanging="365"/>
      </w:pPr>
      <w:rPr>
        <w:rFonts w:ascii="Times New Roman" w:eastAsia="Times New Roman" w:hAnsi="Times New Roman" w:cs="Times New Roman" w:hint="default"/>
        <w:b w:val="0"/>
        <w:bCs w:val="0"/>
        <w:i w:val="0"/>
        <w:iCs w:val="0"/>
        <w:spacing w:val="0"/>
        <w:w w:val="100"/>
        <w:sz w:val="24"/>
        <w:szCs w:val="24"/>
        <w:lang w:eastAsia="en-US" w:bidi="ar-SA"/>
      </w:rPr>
    </w:lvl>
    <w:lvl w:ilvl="1" w:tplc="3D9620BA">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eastAsia="en-US" w:bidi="ar-SA"/>
      </w:rPr>
    </w:lvl>
    <w:lvl w:ilvl="2" w:tplc="08CAAAE0">
      <w:numFmt w:val="bullet"/>
      <w:lvlText w:val="•"/>
      <w:lvlJc w:val="left"/>
      <w:pPr>
        <w:ind w:left="2041" w:hanging="140"/>
      </w:pPr>
      <w:rPr>
        <w:lang w:eastAsia="en-US" w:bidi="ar-SA"/>
      </w:rPr>
    </w:lvl>
    <w:lvl w:ilvl="3" w:tplc="077EDD02">
      <w:numFmt w:val="bullet"/>
      <w:lvlText w:val="•"/>
      <w:lvlJc w:val="left"/>
      <w:pPr>
        <w:ind w:left="2991" w:hanging="140"/>
      </w:pPr>
      <w:rPr>
        <w:lang w:eastAsia="en-US" w:bidi="ar-SA"/>
      </w:rPr>
    </w:lvl>
    <w:lvl w:ilvl="4" w:tplc="2BC6903E">
      <w:numFmt w:val="bullet"/>
      <w:lvlText w:val="•"/>
      <w:lvlJc w:val="left"/>
      <w:pPr>
        <w:ind w:left="3942" w:hanging="140"/>
      </w:pPr>
      <w:rPr>
        <w:lang w:eastAsia="en-US" w:bidi="ar-SA"/>
      </w:rPr>
    </w:lvl>
    <w:lvl w:ilvl="5" w:tplc="3614EBBC">
      <w:numFmt w:val="bullet"/>
      <w:lvlText w:val="•"/>
      <w:lvlJc w:val="left"/>
      <w:pPr>
        <w:ind w:left="4892" w:hanging="140"/>
      </w:pPr>
      <w:rPr>
        <w:lang w:eastAsia="en-US" w:bidi="ar-SA"/>
      </w:rPr>
    </w:lvl>
    <w:lvl w:ilvl="6" w:tplc="2DE8A35A">
      <w:numFmt w:val="bullet"/>
      <w:lvlText w:val="•"/>
      <w:lvlJc w:val="left"/>
      <w:pPr>
        <w:ind w:left="5843" w:hanging="140"/>
      </w:pPr>
      <w:rPr>
        <w:lang w:eastAsia="en-US" w:bidi="ar-SA"/>
      </w:rPr>
    </w:lvl>
    <w:lvl w:ilvl="7" w:tplc="50960E44">
      <w:numFmt w:val="bullet"/>
      <w:lvlText w:val="•"/>
      <w:lvlJc w:val="left"/>
      <w:pPr>
        <w:ind w:left="6793" w:hanging="140"/>
      </w:pPr>
      <w:rPr>
        <w:lang w:eastAsia="en-US" w:bidi="ar-SA"/>
      </w:rPr>
    </w:lvl>
    <w:lvl w:ilvl="8" w:tplc="A88A61E0">
      <w:numFmt w:val="bullet"/>
      <w:lvlText w:val="•"/>
      <w:lvlJc w:val="left"/>
      <w:pPr>
        <w:ind w:left="7744" w:hanging="140"/>
      </w:pPr>
      <w:rPr>
        <w:lang w:eastAsia="en-US" w:bidi="ar-SA"/>
      </w:rPr>
    </w:lvl>
  </w:abstractNum>
  <w:abstractNum w:abstractNumId="1" w15:restartNumberingAfterBreak="0">
    <w:nsid w:val="166A07BA"/>
    <w:multiLevelType w:val="hybridMultilevel"/>
    <w:tmpl w:val="36A85098"/>
    <w:lvl w:ilvl="0" w:tplc="3154B2E2">
      <w:start w:val="1"/>
      <w:numFmt w:val="decimal"/>
      <w:lvlText w:val="(%1)"/>
      <w:lvlJc w:val="left"/>
      <w:pPr>
        <w:ind w:left="141" w:hanging="368"/>
      </w:pPr>
      <w:rPr>
        <w:rFonts w:ascii="Times New Roman" w:eastAsia="Times New Roman" w:hAnsi="Times New Roman" w:cs="Times New Roman" w:hint="default"/>
        <w:b w:val="0"/>
        <w:bCs w:val="0"/>
        <w:i w:val="0"/>
        <w:iCs w:val="0"/>
        <w:spacing w:val="0"/>
        <w:w w:val="100"/>
        <w:sz w:val="24"/>
        <w:szCs w:val="24"/>
        <w:lang w:eastAsia="en-US" w:bidi="ar-SA"/>
      </w:rPr>
    </w:lvl>
    <w:lvl w:ilvl="1" w:tplc="3F3C7436">
      <w:numFmt w:val="bullet"/>
      <w:lvlText w:val="•"/>
      <w:lvlJc w:val="left"/>
      <w:pPr>
        <w:ind w:left="1090" w:hanging="368"/>
      </w:pPr>
      <w:rPr>
        <w:rFonts w:hint="default"/>
        <w:lang w:eastAsia="en-US" w:bidi="ar-SA"/>
      </w:rPr>
    </w:lvl>
    <w:lvl w:ilvl="2" w:tplc="962A2FAE">
      <w:numFmt w:val="bullet"/>
      <w:lvlText w:val="•"/>
      <w:lvlJc w:val="left"/>
      <w:pPr>
        <w:ind w:left="2041" w:hanging="368"/>
      </w:pPr>
      <w:rPr>
        <w:rFonts w:hint="default"/>
        <w:lang w:eastAsia="en-US" w:bidi="ar-SA"/>
      </w:rPr>
    </w:lvl>
    <w:lvl w:ilvl="3" w:tplc="A99C6C62">
      <w:numFmt w:val="bullet"/>
      <w:lvlText w:val="•"/>
      <w:lvlJc w:val="left"/>
      <w:pPr>
        <w:ind w:left="2991" w:hanging="368"/>
      </w:pPr>
      <w:rPr>
        <w:rFonts w:hint="default"/>
        <w:lang w:eastAsia="en-US" w:bidi="ar-SA"/>
      </w:rPr>
    </w:lvl>
    <w:lvl w:ilvl="4" w:tplc="74B4968E">
      <w:numFmt w:val="bullet"/>
      <w:lvlText w:val="•"/>
      <w:lvlJc w:val="left"/>
      <w:pPr>
        <w:ind w:left="3942" w:hanging="368"/>
      </w:pPr>
      <w:rPr>
        <w:rFonts w:hint="default"/>
        <w:lang w:eastAsia="en-US" w:bidi="ar-SA"/>
      </w:rPr>
    </w:lvl>
    <w:lvl w:ilvl="5" w:tplc="3F32BF92">
      <w:numFmt w:val="bullet"/>
      <w:lvlText w:val="•"/>
      <w:lvlJc w:val="left"/>
      <w:pPr>
        <w:ind w:left="4892" w:hanging="368"/>
      </w:pPr>
      <w:rPr>
        <w:rFonts w:hint="default"/>
        <w:lang w:eastAsia="en-US" w:bidi="ar-SA"/>
      </w:rPr>
    </w:lvl>
    <w:lvl w:ilvl="6" w:tplc="BDB2C9C4">
      <w:numFmt w:val="bullet"/>
      <w:lvlText w:val="•"/>
      <w:lvlJc w:val="left"/>
      <w:pPr>
        <w:ind w:left="5843" w:hanging="368"/>
      </w:pPr>
      <w:rPr>
        <w:rFonts w:hint="default"/>
        <w:lang w:eastAsia="en-US" w:bidi="ar-SA"/>
      </w:rPr>
    </w:lvl>
    <w:lvl w:ilvl="7" w:tplc="235CFC02">
      <w:numFmt w:val="bullet"/>
      <w:lvlText w:val="•"/>
      <w:lvlJc w:val="left"/>
      <w:pPr>
        <w:ind w:left="6793" w:hanging="368"/>
      </w:pPr>
      <w:rPr>
        <w:rFonts w:hint="default"/>
        <w:lang w:eastAsia="en-US" w:bidi="ar-SA"/>
      </w:rPr>
    </w:lvl>
    <w:lvl w:ilvl="8" w:tplc="A1A6DAF4">
      <w:numFmt w:val="bullet"/>
      <w:lvlText w:val="•"/>
      <w:lvlJc w:val="left"/>
      <w:pPr>
        <w:ind w:left="7744" w:hanging="368"/>
      </w:pPr>
      <w:rPr>
        <w:rFonts w:hint="default"/>
        <w:lang w:eastAsia="en-US" w:bidi="ar-SA"/>
      </w:rPr>
    </w:lvl>
  </w:abstractNum>
  <w:abstractNum w:abstractNumId="2" w15:restartNumberingAfterBreak="0">
    <w:nsid w:val="18007CCA"/>
    <w:multiLevelType w:val="hybridMultilevel"/>
    <w:tmpl w:val="29ECBF22"/>
    <w:lvl w:ilvl="0" w:tplc="F4564054">
      <w:start w:val="5"/>
      <w:numFmt w:val="bullet"/>
      <w:lvlText w:val="-"/>
      <w:lvlJc w:val="left"/>
      <w:pPr>
        <w:ind w:left="1080" w:hanging="360"/>
      </w:pPr>
      <w:rPr>
        <w:rFonts w:ascii="StobiSerif Regular" w:eastAsiaTheme="minorHAnsi" w:hAnsi="StobiSerif Regular"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513898"/>
    <w:multiLevelType w:val="hybridMultilevel"/>
    <w:tmpl w:val="AD925360"/>
    <w:lvl w:ilvl="0" w:tplc="F8B82D30">
      <w:numFmt w:val="bullet"/>
      <w:lvlText w:val="-"/>
      <w:lvlJc w:val="left"/>
      <w:pPr>
        <w:ind w:left="141" w:hanging="149"/>
      </w:pPr>
      <w:rPr>
        <w:rFonts w:ascii="Times New Roman" w:eastAsia="Times New Roman" w:hAnsi="Times New Roman" w:cs="Times New Roman" w:hint="default"/>
        <w:b w:val="0"/>
        <w:bCs w:val="0"/>
        <w:i w:val="0"/>
        <w:iCs w:val="0"/>
        <w:spacing w:val="0"/>
        <w:w w:val="100"/>
        <w:sz w:val="24"/>
        <w:szCs w:val="24"/>
        <w:lang w:eastAsia="en-US" w:bidi="ar-SA"/>
      </w:rPr>
    </w:lvl>
    <w:lvl w:ilvl="1" w:tplc="0330882A">
      <w:numFmt w:val="bullet"/>
      <w:lvlText w:val="•"/>
      <w:lvlJc w:val="left"/>
      <w:pPr>
        <w:ind w:left="1090" w:hanging="149"/>
      </w:pPr>
      <w:rPr>
        <w:rFonts w:hint="default"/>
        <w:lang w:eastAsia="en-US" w:bidi="ar-SA"/>
      </w:rPr>
    </w:lvl>
    <w:lvl w:ilvl="2" w:tplc="57141112">
      <w:numFmt w:val="bullet"/>
      <w:lvlText w:val="•"/>
      <w:lvlJc w:val="left"/>
      <w:pPr>
        <w:ind w:left="2041" w:hanging="149"/>
      </w:pPr>
      <w:rPr>
        <w:rFonts w:hint="default"/>
        <w:lang w:eastAsia="en-US" w:bidi="ar-SA"/>
      </w:rPr>
    </w:lvl>
    <w:lvl w:ilvl="3" w:tplc="41AA80F8">
      <w:numFmt w:val="bullet"/>
      <w:lvlText w:val="•"/>
      <w:lvlJc w:val="left"/>
      <w:pPr>
        <w:ind w:left="2991" w:hanging="149"/>
      </w:pPr>
      <w:rPr>
        <w:rFonts w:hint="default"/>
        <w:lang w:eastAsia="en-US" w:bidi="ar-SA"/>
      </w:rPr>
    </w:lvl>
    <w:lvl w:ilvl="4" w:tplc="2006D264">
      <w:numFmt w:val="bullet"/>
      <w:lvlText w:val="•"/>
      <w:lvlJc w:val="left"/>
      <w:pPr>
        <w:ind w:left="3942" w:hanging="149"/>
      </w:pPr>
      <w:rPr>
        <w:rFonts w:hint="default"/>
        <w:lang w:eastAsia="en-US" w:bidi="ar-SA"/>
      </w:rPr>
    </w:lvl>
    <w:lvl w:ilvl="5" w:tplc="BE4E2AE6">
      <w:numFmt w:val="bullet"/>
      <w:lvlText w:val="•"/>
      <w:lvlJc w:val="left"/>
      <w:pPr>
        <w:ind w:left="4892" w:hanging="149"/>
      </w:pPr>
      <w:rPr>
        <w:rFonts w:hint="default"/>
        <w:lang w:eastAsia="en-US" w:bidi="ar-SA"/>
      </w:rPr>
    </w:lvl>
    <w:lvl w:ilvl="6" w:tplc="1544291E">
      <w:numFmt w:val="bullet"/>
      <w:lvlText w:val="•"/>
      <w:lvlJc w:val="left"/>
      <w:pPr>
        <w:ind w:left="5843" w:hanging="149"/>
      </w:pPr>
      <w:rPr>
        <w:rFonts w:hint="default"/>
        <w:lang w:eastAsia="en-US" w:bidi="ar-SA"/>
      </w:rPr>
    </w:lvl>
    <w:lvl w:ilvl="7" w:tplc="C3F625EA">
      <w:numFmt w:val="bullet"/>
      <w:lvlText w:val="•"/>
      <w:lvlJc w:val="left"/>
      <w:pPr>
        <w:ind w:left="6793" w:hanging="149"/>
      </w:pPr>
      <w:rPr>
        <w:rFonts w:hint="default"/>
        <w:lang w:eastAsia="en-US" w:bidi="ar-SA"/>
      </w:rPr>
    </w:lvl>
    <w:lvl w:ilvl="8" w:tplc="D166DB0C">
      <w:numFmt w:val="bullet"/>
      <w:lvlText w:val="•"/>
      <w:lvlJc w:val="left"/>
      <w:pPr>
        <w:ind w:left="7744" w:hanging="149"/>
      </w:pPr>
      <w:rPr>
        <w:rFonts w:hint="default"/>
        <w:lang w:eastAsia="en-US" w:bidi="ar-SA"/>
      </w:rPr>
    </w:lvl>
  </w:abstractNum>
  <w:abstractNum w:abstractNumId="4" w15:restartNumberingAfterBreak="0">
    <w:nsid w:val="1E0F6277"/>
    <w:multiLevelType w:val="hybridMultilevel"/>
    <w:tmpl w:val="6C0A3DBC"/>
    <w:lvl w:ilvl="0" w:tplc="D304CE56">
      <w:start w:val="1"/>
      <w:numFmt w:val="decimal"/>
      <w:lvlText w:val="(%1)"/>
      <w:lvlJc w:val="left"/>
      <w:pPr>
        <w:ind w:left="141" w:hanging="404"/>
      </w:pPr>
      <w:rPr>
        <w:rFonts w:ascii="Times New Roman" w:eastAsia="Times New Roman" w:hAnsi="Times New Roman" w:cs="Times New Roman" w:hint="default"/>
        <w:b w:val="0"/>
        <w:bCs w:val="0"/>
        <w:i w:val="0"/>
        <w:iCs w:val="0"/>
        <w:spacing w:val="0"/>
        <w:w w:val="100"/>
        <w:sz w:val="24"/>
        <w:szCs w:val="24"/>
        <w:lang w:eastAsia="en-US" w:bidi="ar-SA"/>
      </w:rPr>
    </w:lvl>
    <w:lvl w:ilvl="1" w:tplc="4A90DE76">
      <w:numFmt w:val="bullet"/>
      <w:lvlText w:val="•"/>
      <w:lvlJc w:val="left"/>
      <w:pPr>
        <w:ind w:left="1090" w:hanging="404"/>
      </w:pPr>
      <w:rPr>
        <w:rFonts w:hint="default"/>
        <w:lang w:eastAsia="en-US" w:bidi="ar-SA"/>
      </w:rPr>
    </w:lvl>
    <w:lvl w:ilvl="2" w:tplc="EC0E9768">
      <w:numFmt w:val="bullet"/>
      <w:lvlText w:val="•"/>
      <w:lvlJc w:val="left"/>
      <w:pPr>
        <w:ind w:left="2041" w:hanging="404"/>
      </w:pPr>
      <w:rPr>
        <w:rFonts w:hint="default"/>
        <w:lang w:eastAsia="en-US" w:bidi="ar-SA"/>
      </w:rPr>
    </w:lvl>
    <w:lvl w:ilvl="3" w:tplc="E1901792">
      <w:numFmt w:val="bullet"/>
      <w:lvlText w:val="•"/>
      <w:lvlJc w:val="left"/>
      <w:pPr>
        <w:ind w:left="2991" w:hanging="404"/>
      </w:pPr>
      <w:rPr>
        <w:rFonts w:hint="default"/>
        <w:lang w:eastAsia="en-US" w:bidi="ar-SA"/>
      </w:rPr>
    </w:lvl>
    <w:lvl w:ilvl="4" w:tplc="A57883F0">
      <w:numFmt w:val="bullet"/>
      <w:lvlText w:val="•"/>
      <w:lvlJc w:val="left"/>
      <w:pPr>
        <w:ind w:left="3942" w:hanging="404"/>
      </w:pPr>
      <w:rPr>
        <w:rFonts w:hint="default"/>
        <w:lang w:eastAsia="en-US" w:bidi="ar-SA"/>
      </w:rPr>
    </w:lvl>
    <w:lvl w:ilvl="5" w:tplc="F514B6FA">
      <w:numFmt w:val="bullet"/>
      <w:lvlText w:val="•"/>
      <w:lvlJc w:val="left"/>
      <w:pPr>
        <w:ind w:left="4892" w:hanging="404"/>
      </w:pPr>
      <w:rPr>
        <w:rFonts w:hint="default"/>
        <w:lang w:eastAsia="en-US" w:bidi="ar-SA"/>
      </w:rPr>
    </w:lvl>
    <w:lvl w:ilvl="6" w:tplc="47E21FCA">
      <w:numFmt w:val="bullet"/>
      <w:lvlText w:val="•"/>
      <w:lvlJc w:val="left"/>
      <w:pPr>
        <w:ind w:left="5843" w:hanging="404"/>
      </w:pPr>
      <w:rPr>
        <w:rFonts w:hint="default"/>
        <w:lang w:eastAsia="en-US" w:bidi="ar-SA"/>
      </w:rPr>
    </w:lvl>
    <w:lvl w:ilvl="7" w:tplc="DA78C7CE">
      <w:numFmt w:val="bullet"/>
      <w:lvlText w:val="•"/>
      <w:lvlJc w:val="left"/>
      <w:pPr>
        <w:ind w:left="6793" w:hanging="404"/>
      </w:pPr>
      <w:rPr>
        <w:rFonts w:hint="default"/>
        <w:lang w:eastAsia="en-US" w:bidi="ar-SA"/>
      </w:rPr>
    </w:lvl>
    <w:lvl w:ilvl="8" w:tplc="B3FA35D2">
      <w:numFmt w:val="bullet"/>
      <w:lvlText w:val="•"/>
      <w:lvlJc w:val="left"/>
      <w:pPr>
        <w:ind w:left="7744" w:hanging="404"/>
      </w:pPr>
      <w:rPr>
        <w:rFonts w:hint="default"/>
        <w:lang w:eastAsia="en-US" w:bidi="ar-SA"/>
      </w:rPr>
    </w:lvl>
  </w:abstractNum>
  <w:abstractNum w:abstractNumId="5" w15:restartNumberingAfterBreak="0">
    <w:nsid w:val="21E92D46"/>
    <w:multiLevelType w:val="hybridMultilevel"/>
    <w:tmpl w:val="4A7AB1C0"/>
    <w:lvl w:ilvl="0" w:tplc="C33C6116">
      <w:start w:val="1"/>
      <w:numFmt w:val="decimal"/>
      <w:lvlText w:val="(%1)"/>
      <w:lvlJc w:val="left"/>
      <w:pPr>
        <w:ind w:left="141" w:hanging="353"/>
      </w:pPr>
      <w:rPr>
        <w:rFonts w:ascii="Times New Roman" w:eastAsia="Times New Roman" w:hAnsi="Times New Roman" w:cs="Times New Roman" w:hint="default"/>
        <w:b w:val="0"/>
        <w:bCs w:val="0"/>
        <w:i w:val="0"/>
        <w:iCs w:val="0"/>
        <w:spacing w:val="0"/>
        <w:w w:val="100"/>
        <w:sz w:val="24"/>
        <w:szCs w:val="24"/>
        <w:lang w:eastAsia="en-US" w:bidi="ar-SA"/>
      </w:rPr>
    </w:lvl>
    <w:lvl w:ilvl="1" w:tplc="088AEB52">
      <w:numFmt w:val="bullet"/>
      <w:lvlText w:val="•"/>
      <w:lvlJc w:val="left"/>
      <w:pPr>
        <w:ind w:left="1090" w:hanging="353"/>
      </w:pPr>
      <w:rPr>
        <w:rFonts w:hint="default"/>
        <w:lang w:eastAsia="en-US" w:bidi="ar-SA"/>
      </w:rPr>
    </w:lvl>
    <w:lvl w:ilvl="2" w:tplc="5838BA92">
      <w:numFmt w:val="bullet"/>
      <w:lvlText w:val="•"/>
      <w:lvlJc w:val="left"/>
      <w:pPr>
        <w:ind w:left="2041" w:hanging="353"/>
      </w:pPr>
      <w:rPr>
        <w:rFonts w:hint="default"/>
        <w:lang w:eastAsia="en-US" w:bidi="ar-SA"/>
      </w:rPr>
    </w:lvl>
    <w:lvl w:ilvl="3" w:tplc="1C762880">
      <w:numFmt w:val="bullet"/>
      <w:lvlText w:val="•"/>
      <w:lvlJc w:val="left"/>
      <w:pPr>
        <w:ind w:left="2991" w:hanging="353"/>
      </w:pPr>
      <w:rPr>
        <w:rFonts w:hint="default"/>
        <w:lang w:eastAsia="en-US" w:bidi="ar-SA"/>
      </w:rPr>
    </w:lvl>
    <w:lvl w:ilvl="4" w:tplc="02FA7352">
      <w:numFmt w:val="bullet"/>
      <w:lvlText w:val="•"/>
      <w:lvlJc w:val="left"/>
      <w:pPr>
        <w:ind w:left="3942" w:hanging="353"/>
      </w:pPr>
      <w:rPr>
        <w:rFonts w:hint="default"/>
        <w:lang w:eastAsia="en-US" w:bidi="ar-SA"/>
      </w:rPr>
    </w:lvl>
    <w:lvl w:ilvl="5" w:tplc="6A0CDE02">
      <w:numFmt w:val="bullet"/>
      <w:lvlText w:val="•"/>
      <w:lvlJc w:val="left"/>
      <w:pPr>
        <w:ind w:left="4892" w:hanging="353"/>
      </w:pPr>
      <w:rPr>
        <w:rFonts w:hint="default"/>
        <w:lang w:eastAsia="en-US" w:bidi="ar-SA"/>
      </w:rPr>
    </w:lvl>
    <w:lvl w:ilvl="6" w:tplc="B2168F32">
      <w:numFmt w:val="bullet"/>
      <w:lvlText w:val="•"/>
      <w:lvlJc w:val="left"/>
      <w:pPr>
        <w:ind w:left="5843" w:hanging="353"/>
      </w:pPr>
      <w:rPr>
        <w:rFonts w:hint="default"/>
        <w:lang w:eastAsia="en-US" w:bidi="ar-SA"/>
      </w:rPr>
    </w:lvl>
    <w:lvl w:ilvl="7" w:tplc="D6FC0756">
      <w:numFmt w:val="bullet"/>
      <w:lvlText w:val="•"/>
      <w:lvlJc w:val="left"/>
      <w:pPr>
        <w:ind w:left="6793" w:hanging="353"/>
      </w:pPr>
      <w:rPr>
        <w:rFonts w:hint="default"/>
        <w:lang w:eastAsia="en-US" w:bidi="ar-SA"/>
      </w:rPr>
    </w:lvl>
    <w:lvl w:ilvl="8" w:tplc="E2EC24FC">
      <w:numFmt w:val="bullet"/>
      <w:lvlText w:val="•"/>
      <w:lvlJc w:val="left"/>
      <w:pPr>
        <w:ind w:left="7744" w:hanging="353"/>
      </w:pPr>
      <w:rPr>
        <w:rFonts w:hint="default"/>
        <w:lang w:eastAsia="en-US" w:bidi="ar-SA"/>
      </w:rPr>
    </w:lvl>
  </w:abstractNum>
  <w:abstractNum w:abstractNumId="6" w15:restartNumberingAfterBreak="0">
    <w:nsid w:val="29642138"/>
    <w:multiLevelType w:val="hybridMultilevel"/>
    <w:tmpl w:val="2362B32A"/>
    <w:lvl w:ilvl="0" w:tplc="DD34CDC2">
      <w:start w:val="1"/>
      <w:numFmt w:val="decimal"/>
      <w:lvlText w:val="(%1)"/>
      <w:lvlJc w:val="left"/>
      <w:pPr>
        <w:ind w:left="141" w:hanging="416"/>
      </w:pPr>
      <w:rPr>
        <w:rFonts w:ascii="Times New Roman" w:eastAsia="Times New Roman" w:hAnsi="Times New Roman" w:cs="Times New Roman" w:hint="default"/>
        <w:b w:val="0"/>
        <w:bCs w:val="0"/>
        <w:i w:val="0"/>
        <w:iCs w:val="0"/>
        <w:spacing w:val="-11"/>
        <w:w w:val="100"/>
        <w:sz w:val="24"/>
        <w:szCs w:val="24"/>
        <w:lang w:eastAsia="en-US" w:bidi="ar-SA"/>
      </w:rPr>
    </w:lvl>
    <w:lvl w:ilvl="1" w:tplc="1EC02560">
      <w:numFmt w:val="bullet"/>
      <w:lvlText w:val="•"/>
      <w:lvlJc w:val="left"/>
      <w:pPr>
        <w:ind w:left="1090" w:hanging="416"/>
      </w:pPr>
      <w:rPr>
        <w:rFonts w:hint="default"/>
        <w:lang w:eastAsia="en-US" w:bidi="ar-SA"/>
      </w:rPr>
    </w:lvl>
    <w:lvl w:ilvl="2" w:tplc="26A6FC96">
      <w:numFmt w:val="bullet"/>
      <w:lvlText w:val="•"/>
      <w:lvlJc w:val="left"/>
      <w:pPr>
        <w:ind w:left="2041" w:hanging="416"/>
      </w:pPr>
      <w:rPr>
        <w:rFonts w:hint="default"/>
        <w:lang w:eastAsia="en-US" w:bidi="ar-SA"/>
      </w:rPr>
    </w:lvl>
    <w:lvl w:ilvl="3" w:tplc="CF94F4E6">
      <w:numFmt w:val="bullet"/>
      <w:lvlText w:val="•"/>
      <w:lvlJc w:val="left"/>
      <w:pPr>
        <w:ind w:left="2991" w:hanging="416"/>
      </w:pPr>
      <w:rPr>
        <w:rFonts w:hint="default"/>
        <w:lang w:eastAsia="en-US" w:bidi="ar-SA"/>
      </w:rPr>
    </w:lvl>
    <w:lvl w:ilvl="4" w:tplc="CE146A0C">
      <w:numFmt w:val="bullet"/>
      <w:lvlText w:val="•"/>
      <w:lvlJc w:val="left"/>
      <w:pPr>
        <w:ind w:left="3942" w:hanging="416"/>
      </w:pPr>
      <w:rPr>
        <w:rFonts w:hint="default"/>
        <w:lang w:eastAsia="en-US" w:bidi="ar-SA"/>
      </w:rPr>
    </w:lvl>
    <w:lvl w:ilvl="5" w:tplc="F0663CE2">
      <w:numFmt w:val="bullet"/>
      <w:lvlText w:val="•"/>
      <w:lvlJc w:val="left"/>
      <w:pPr>
        <w:ind w:left="4892" w:hanging="416"/>
      </w:pPr>
      <w:rPr>
        <w:rFonts w:hint="default"/>
        <w:lang w:eastAsia="en-US" w:bidi="ar-SA"/>
      </w:rPr>
    </w:lvl>
    <w:lvl w:ilvl="6" w:tplc="15C6C64E">
      <w:numFmt w:val="bullet"/>
      <w:lvlText w:val="•"/>
      <w:lvlJc w:val="left"/>
      <w:pPr>
        <w:ind w:left="5843" w:hanging="416"/>
      </w:pPr>
      <w:rPr>
        <w:rFonts w:hint="default"/>
        <w:lang w:eastAsia="en-US" w:bidi="ar-SA"/>
      </w:rPr>
    </w:lvl>
    <w:lvl w:ilvl="7" w:tplc="307697DE">
      <w:numFmt w:val="bullet"/>
      <w:lvlText w:val="•"/>
      <w:lvlJc w:val="left"/>
      <w:pPr>
        <w:ind w:left="6793" w:hanging="416"/>
      </w:pPr>
      <w:rPr>
        <w:rFonts w:hint="default"/>
        <w:lang w:eastAsia="en-US" w:bidi="ar-SA"/>
      </w:rPr>
    </w:lvl>
    <w:lvl w:ilvl="8" w:tplc="847897EA">
      <w:numFmt w:val="bullet"/>
      <w:lvlText w:val="•"/>
      <w:lvlJc w:val="left"/>
      <w:pPr>
        <w:ind w:left="7744" w:hanging="416"/>
      </w:pPr>
      <w:rPr>
        <w:rFonts w:hint="default"/>
        <w:lang w:eastAsia="en-US" w:bidi="ar-SA"/>
      </w:rPr>
    </w:lvl>
  </w:abstractNum>
  <w:abstractNum w:abstractNumId="7" w15:restartNumberingAfterBreak="0">
    <w:nsid w:val="2D8C0386"/>
    <w:multiLevelType w:val="hybridMultilevel"/>
    <w:tmpl w:val="C0A03416"/>
    <w:lvl w:ilvl="0" w:tplc="9956E52C">
      <w:start w:val="1"/>
      <w:numFmt w:val="decimal"/>
      <w:lvlText w:val="(%1)"/>
      <w:lvlJc w:val="left"/>
      <w:pPr>
        <w:ind w:left="141" w:hanging="368"/>
      </w:pPr>
      <w:rPr>
        <w:rFonts w:ascii="Times New Roman" w:eastAsia="Times New Roman" w:hAnsi="Times New Roman" w:cs="Times New Roman" w:hint="default"/>
        <w:b w:val="0"/>
        <w:bCs w:val="0"/>
        <w:i w:val="0"/>
        <w:iCs w:val="0"/>
        <w:spacing w:val="0"/>
        <w:w w:val="100"/>
        <w:sz w:val="24"/>
        <w:szCs w:val="24"/>
        <w:lang w:eastAsia="en-US" w:bidi="ar-SA"/>
      </w:rPr>
    </w:lvl>
    <w:lvl w:ilvl="1" w:tplc="6E68143C">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eastAsia="en-US" w:bidi="ar-SA"/>
      </w:rPr>
    </w:lvl>
    <w:lvl w:ilvl="2" w:tplc="ABF443BC">
      <w:numFmt w:val="bullet"/>
      <w:lvlText w:val="•"/>
      <w:lvlJc w:val="left"/>
      <w:pPr>
        <w:ind w:left="2041" w:hanging="140"/>
      </w:pPr>
      <w:rPr>
        <w:lang w:eastAsia="en-US" w:bidi="ar-SA"/>
      </w:rPr>
    </w:lvl>
    <w:lvl w:ilvl="3" w:tplc="D1B0C588">
      <w:numFmt w:val="bullet"/>
      <w:lvlText w:val="•"/>
      <w:lvlJc w:val="left"/>
      <w:pPr>
        <w:ind w:left="2991" w:hanging="140"/>
      </w:pPr>
      <w:rPr>
        <w:lang w:eastAsia="en-US" w:bidi="ar-SA"/>
      </w:rPr>
    </w:lvl>
    <w:lvl w:ilvl="4" w:tplc="6B728392">
      <w:numFmt w:val="bullet"/>
      <w:lvlText w:val="•"/>
      <w:lvlJc w:val="left"/>
      <w:pPr>
        <w:ind w:left="3942" w:hanging="140"/>
      </w:pPr>
      <w:rPr>
        <w:lang w:eastAsia="en-US" w:bidi="ar-SA"/>
      </w:rPr>
    </w:lvl>
    <w:lvl w:ilvl="5" w:tplc="F3B03762">
      <w:numFmt w:val="bullet"/>
      <w:lvlText w:val="•"/>
      <w:lvlJc w:val="left"/>
      <w:pPr>
        <w:ind w:left="4892" w:hanging="140"/>
      </w:pPr>
      <w:rPr>
        <w:lang w:eastAsia="en-US" w:bidi="ar-SA"/>
      </w:rPr>
    </w:lvl>
    <w:lvl w:ilvl="6" w:tplc="388E0D76">
      <w:numFmt w:val="bullet"/>
      <w:lvlText w:val="•"/>
      <w:lvlJc w:val="left"/>
      <w:pPr>
        <w:ind w:left="5843" w:hanging="140"/>
      </w:pPr>
      <w:rPr>
        <w:lang w:eastAsia="en-US" w:bidi="ar-SA"/>
      </w:rPr>
    </w:lvl>
    <w:lvl w:ilvl="7" w:tplc="C774507C">
      <w:numFmt w:val="bullet"/>
      <w:lvlText w:val="•"/>
      <w:lvlJc w:val="left"/>
      <w:pPr>
        <w:ind w:left="6793" w:hanging="140"/>
      </w:pPr>
      <w:rPr>
        <w:lang w:eastAsia="en-US" w:bidi="ar-SA"/>
      </w:rPr>
    </w:lvl>
    <w:lvl w:ilvl="8" w:tplc="1DE8C7EE">
      <w:numFmt w:val="bullet"/>
      <w:lvlText w:val="•"/>
      <w:lvlJc w:val="left"/>
      <w:pPr>
        <w:ind w:left="7744" w:hanging="140"/>
      </w:pPr>
      <w:rPr>
        <w:lang w:eastAsia="en-US" w:bidi="ar-SA"/>
      </w:rPr>
    </w:lvl>
  </w:abstractNum>
  <w:abstractNum w:abstractNumId="8" w15:restartNumberingAfterBreak="0">
    <w:nsid w:val="3DCD1428"/>
    <w:multiLevelType w:val="hybridMultilevel"/>
    <w:tmpl w:val="3760CFC0"/>
    <w:lvl w:ilvl="0" w:tplc="AE3A7F8A">
      <w:start w:val="1"/>
      <w:numFmt w:val="decimal"/>
      <w:lvlText w:val="(%1)"/>
      <w:lvlJc w:val="left"/>
      <w:pPr>
        <w:ind w:left="141" w:hanging="353"/>
      </w:pPr>
      <w:rPr>
        <w:rFonts w:ascii="Times New Roman" w:eastAsia="Times New Roman" w:hAnsi="Times New Roman" w:cs="Times New Roman" w:hint="default"/>
        <w:b w:val="0"/>
        <w:bCs w:val="0"/>
        <w:i w:val="0"/>
        <w:iCs w:val="0"/>
        <w:spacing w:val="0"/>
        <w:w w:val="100"/>
        <w:sz w:val="24"/>
        <w:szCs w:val="24"/>
        <w:lang w:eastAsia="en-US" w:bidi="ar-SA"/>
      </w:rPr>
    </w:lvl>
    <w:lvl w:ilvl="1" w:tplc="55AAC7D2">
      <w:numFmt w:val="bullet"/>
      <w:lvlText w:val="•"/>
      <w:lvlJc w:val="left"/>
      <w:pPr>
        <w:ind w:left="1090" w:hanging="353"/>
      </w:pPr>
      <w:rPr>
        <w:rFonts w:hint="default"/>
        <w:lang w:eastAsia="en-US" w:bidi="ar-SA"/>
      </w:rPr>
    </w:lvl>
    <w:lvl w:ilvl="2" w:tplc="4E800330">
      <w:numFmt w:val="bullet"/>
      <w:lvlText w:val="•"/>
      <w:lvlJc w:val="left"/>
      <w:pPr>
        <w:ind w:left="2041" w:hanging="353"/>
      </w:pPr>
      <w:rPr>
        <w:rFonts w:hint="default"/>
        <w:lang w:eastAsia="en-US" w:bidi="ar-SA"/>
      </w:rPr>
    </w:lvl>
    <w:lvl w:ilvl="3" w:tplc="B712D638">
      <w:numFmt w:val="bullet"/>
      <w:lvlText w:val="•"/>
      <w:lvlJc w:val="left"/>
      <w:pPr>
        <w:ind w:left="2991" w:hanging="353"/>
      </w:pPr>
      <w:rPr>
        <w:rFonts w:hint="default"/>
        <w:lang w:eastAsia="en-US" w:bidi="ar-SA"/>
      </w:rPr>
    </w:lvl>
    <w:lvl w:ilvl="4" w:tplc="B70CDA10">
      <w:numFmt w:val="bullet"/>
      <w:lvlText w:val="•"/>
      <w:lvlJc w:val="left"/>
      <w:pPr>
        <w:ind w:left="3942" w:hanging="353"/>
      </w:pPr>
      <w:rPr>
        <w:rFonts w:hint="default"/>
        <w:lang w:eastAsia="en-US" w:bidi="ar-SA"/>
      </w:rPr>
    </w:lvl>
    <w:lvl w:ilvl="5" w:tplc="46F80160">
      <w:numFmt w:val="bullet"/>
      <w:lvlText w:val="•"/>
      <w:lvlJc w:val="left"/>
      <w:pPr>
        <w:ind w:left="4892" w:hanging="353"/>
      </w:pPr>
      <w:rPr>
        <w:rFonts w:hint="default"/>
        <w:lang w:eastAsia="en-US" w:bidi="ar-SA"/>
      </w:rPr>
    </w:lvl>
    <w:lvl w:ilvl="6" w:tplc="328EE196">
      <w:numFmt w:val="bullet"/>
      <w:lvlText w:val="•"/>
      <w:lvlJc w:val="left"/>
      <w:pPr>
        <w:ind w:left="5843" w:hanging="353"/>
      </w:pPr>
      <w:rPr>
        <w:rFonts w:hint="default"/>
        <w:lang w:eastAsia="en-US" w:bidi="ar-SA"/>
      </w:rPr>
    </w:lvl>
    <w:lvl w:ilvl="7" w:tplc="BF7EFE5E">
      <w:numFmt w:val="bullet"/>
      <w:lvlText w:val="•"/>
      <w:lvlJc w:val="left"/>
      <w:pPr>
        <w:ind w:left="6793" w:hanging="353"/>
      </w:pPr>
      <w:rPr>
        <w:rFonts w:hint="default"/>
        <w:lang w:eastAsia="en-US" w:bidi="ar-SA"/>
      </w:rPr>
    </w:lvl>
    <w:lvl w:ilvl="8" w:tplc="F0E07E42">
      <w:numFmt w:val="bullet"/>
      <w:lvlText w:val="•"/>
      <w:lvlJc w:val="left"/>
      <w:pPr>
        <w:ind w:left="7744" w:hanging="353"/>
      </w:pPr>
      <w:rPr>
        <w:rFonts w:hint="default"/>
        <w:lang w:eastAsia="en-US" w:bidi="ar-SA"/>
      </w:rPr>
    </w:lvl>
  </w:abstractNum>
  <w:abstractNum w:abstractNumId="9" w15:restartNumberingAfterBreak="0">
    <w:nsid w:val="429B6CAF"/>
    <w:multiLevelType w:val="hybridMultilevel"/>
    <w:tmpl w:val="8BAA6C02"/>
    <w:lvl w:ilvl="0" w:tplc="1B4C88BA">
      <w:start w:val="1"/>
      <w:numFmt w:val="decimal"/>
      <w:lvlText w:val="(%1)"/>
      <w:lvlJc w:val="left"/>
      <w:pPr>
        <w:ind w:left="141" w:hanging="368"/>
      </w:pPr>
      <w:rPr>
        <w:rFonts w:ascii="Times New Roman" w:eastAsia="Times New Roman" w:hAnsi="Times New Roman" w:cs="Times New Roman" w:hint="default"/>
        <w:b w:val="0"/>
        <w:bCs w:val="0"/>
        <w:i w:val="0"/>
        <w:iCs w:val="0"/>
        <w:spacing w:val="0"/>
        <w:w w:val="100"/>
        <w:sz w:val="24"/>
        <w:szCs w:val="24"/>
        <w:lang w:eastAsia="en-US" w:bidi="ar-SA"/>
      </w:rPr>
    </w:lvl>
    <w:lvl w:ilvl="1" w:tplc="C1B82F12">
      <w:numFmt w:val="bullet"/>
      <w:lvlText w:val="•"/>
      <w:lvlJc w:val="left"/>
      <w:pPr>
        <w:ind w:left="1090" w:hanging="368"/>
      </w:pPr>
      <w:rPr>
        <w:lang w:eastAsia="en-US" w:bidi="ar-SA"/>
      </w:rPr>
    </w:lvl>
    <w:lvl w:ilvl="2" w:tplc="55AC2BF0">
      <w:numFmt w:val="bullet"/>
      <w:lvlText w:val="•"/>
      <w:lvlJc w:val="left"/>
      <w:pPr>
        <w:ind w:left="2041" w:hanging="368"/>
      </w:pPr>
      <w:rPr>
        <w:lang w:eastAsia="en-US" w:bidi="ar-SA"/>
      </w:rPr>
    </w:lvl>
    <w:lvl w:ilvl="3" w:tplc="0DE696FA">
      <w:numFmt w:val="bullet"/>
      <w:lvlText w:val="•"/>
      <w:lvlJc w:val="left"/>
      <w:pPr>
        <w:ind w:left="2991" w:hanging="368"/>
      </w:pPr>
      <w:rPr>
        <w:lang w:eastAsia="en-US" w:bidi="ar-SA"/>
      </w:rPr>
    </w:lvl>
    <w:lvl w:ilvl="4" w:tplc="63DA3C1C">
      <w:numFmt w:val="bullet"/>
      <w:lvlText w:val="•"/>
      <w:lvlJc w:val="left"/>
      <w:pPr>
        <w:ind w:left="3942" w:hanging="368"/>
      </w:pPr>
      <w:rPr>
        <w:lang w:eastAsia="en-US" w:bidi="ar-SA"/>
      </w:rPr>
    </w:lvl>
    <w:lvl w:ilvl="5" w:tplc="7A7087E4">
      <w:numFmt w:val="bullet"/>
      <w:lvlText w:val="•"/>
      <w:lvlJc w:val="left"/>
      <w:pPr>
        <w:ind w:left="4892" w:hanging="368"/>
      </w:pPr>
      <w:rPr>
        <w:lang w:eastAsia="en-US" w:bidi="ar-SA"/>
      </w:rPr>
    </w:lvl>
    <w:lvl w:ilvl="6" w:tplc="ABEE70F4">
      <w:numFmt w:val="bullet"/>
      <w:lvlText w:val="•"/>
      <w:lvlJc w:val="left"/>
      <w:pPr>
        <w:ind w:left="5843" w:hanging="368"/>
      </w:pPr>
      <w:rPr>
        <w:lang w:eastAsia="en-US" w:bidi="ar-SA"/>
      </w:rPr>
    </w:lvl>
    <w:lvl w:ilvl="7" w:tplc="C9DA3E4E">
      <w:numFmt w:val="bullet"/>
      <w:lvlText w:val="•"/>
      <w:lvlJc w:val="left"/>
      <w:pPr>
        <w:ind w:left="6793" w:hanging="368"/>
      </w:pPr>
      <w:rPr>
        <w:lang w:eastAsia="en-US" w:bidi="ar-SA"/>
      </w:rPr>
    </w:lvl>
    <w:lvl w:ilvl="8" w:tplc="9BFCB856">
      <w:numFmt w:val="bullet"/>
      <w:lvlText w:val="•"/>
      <w:lvlJc w:val="left"/>
      <w:pPr>
        <w:ind w:left="7744" w:hanging="368"/>
      </w:pPr>
      <w:rPr>
        <w:lang w:eastAsia="en-US" w:bidi="ar-SA"/>
      </w:rPr>
    </w:lvl>
  </w:abstractNum>
  <w:abstractNum w:abstractNumId="10" w15:restartNumberingAfterBreak="0">
    <w:nsid w:val="486A4EEA"/>
    <w:multiLevelType w:val="hybridMultilevel"/>
    <w:tmpl w:val="3CC49900"/>
    <w:lvl w:ilvl="0" w:tplc="2E4803D4">
      <w:start w:val="1"/>
      <w:numFmt w:val="decimal"/>
      <w:lvlText w:val="(%1)"/>
      <w:lvlJc w:val="left"/>
      <w:pPr>
        <w:ind w:left="141" w:hanging="418"/>
      </w:pPr>
      <w:rPr>
        <w:rFonts w:ascii="Times New Roman" w:eastAsia="Times New Roman" w:hAnsi="Times New Roman" w:cs="Times New Roman" w:hint="default"/>
        <w:b w:val="0"/>
        <w:bCs w:val="0"/>
        <w:i w:val="0"/>
        <w:iCs w:val="0"/>
        <w:spacing w:val="0"/>
        <w:w w:val="100"/>
        <w:sz w:val="24"/>
        <w:szCs w:val="24"/>
        <w:lang w:eastAsia="en-US" w:bidi="ar-SA"/>
      </w:rPr>
    </w:lvl>
    <w:lvl w:ilvl="1" w:tplc="23F02200">
      <w:numFmt w:val="bullet"/>
      <w:lvlText w:val="•"/>
      <w:lvlJc w:val="left"/>
      <w:pPr>
        <w:ind w:left="1090" w:hanging="418"/>
      </w:pPr>
      <w:rPr>
        <w:lang w:eastAsia="en-US" w:bidi="ar-SA"/>
      </w:rPr>
    </w:lvl>
    <w:lvl w:ilvl="2" w:tplc="D1A2D0DC">
      <w:numFmt w:val="bullet"/>
      <w:lvlText w:val="•"/>
      <w:lvlJc w:val="left"/>
      <w:pPr>
        <w:ind w:left="2041" w:hanging="418"/>
      </w:pPr>
      <w:rPr>
        <w:lang w:eastAsia="en-US" w:bidi="ar-SA"/>
      </w:rPr>
    </w:lvl>
    <w:lvl w:ilvl="3" w:tplc="3C8ADCD6">
      <w:numFmt w:val="bullet"/>
      <w:lvlText w:val="•"/>
      <w:lvlJc w:val="left"/>
      <w:pPr>
        <w:ind w:left="2991" w:hanging="418"/>
      </w:pPr>
      <w:rPr>
        <w:lang w:eastAsia="en-US" w:bidi="ar-SA"/>
      </w:rPr>
    </w:lvl>
    <w:lvl w:ilvl="4" w:tplc="ADEA95D4">
      <w:numFmt w:val="bullet"/>
      <w:lvlText w:val="•"/>
      <w:lvlJc w:val="left"/>
      <w:pPr>
        <w:ind w:left="3942" w:hanging="418"/>
      </w:pPr>
      <w:rPr>
        <w:lang w:eastAsia="en-US" w:bidi="ar-SA"/>
      </w:rPr>
    </w:lvl>
    <w:lvl w:ilvl="5" w:tplc="5894A526">
      <w:numFmt w:val="bullet"/>
      <w:lvlText w:val="•"/>
      <w:lvlJc w:val="left"/>
      <w:pPr>
        <w:ind w:left="4892" w:hanging="418"/>
      </w:pPr>
      <w:rPr>
        <w:lang w:eastAsia="en-US" w:bidi="ar-SA"/>
      </w:rPr>
    </w:lvl>
    <w:lvl w:ilvl="6" w:tplc="2E2EFF7C">
      <w:numFmt w:val="bullet"/>
      <w:lvlText w:val="•"/>
      <w:lvlJc w:val="left"/>
      <w:pPr>
        <w:ind w:left="5843" w:hanging="418"/>
      </w:pPr>
      <w:rPr>
        <w:lang w:eastAsia="en-US" w:bidi="ar-SA"/>
      </w:rPr>
    </w:lvl>
    <w:lvl w:ilvl="7" w:tplc="F07C4E5E">
      <w:numFmt w:val="bullet"/>
      <w:lvlText w:val="•"/>
      <w:lvlJc w:val="left"/>
      <w:pPr>
        <w:ind w:left="6793" w:hanging="418"/>
      </w:pPr>
      <w:rPr>
        <w:lang w:eastAsia="en-US" w:bidi="ar-SA"/>
      </w:rPr>
    </w:lvl>
    <w:lvl w:ilvl="8" w:tplc="F5986C7E">
      <w:numFmt w:val="bullet"/>
      <w:lvlText w:val="•"/>
      <w:lvlJc w:val="left"/>
      <w:pPr>
        <w:ind w:left="7744" w:hanging="418"/>
      </w:pPr>
      <w:rPr>
        <w:lang w:eastAsia="en-US" w:bidi="ar-SA"/>
      </w:rPr>
    </w:lvl>
  </w:abstractNum>
  <w:abstractNum w:abstractNumId="11" w15:restartNumberingAfterBreak="0">
    <w:nsid w:val="5C090C31"/>
    <w:multiLevelType w:val="hybridMultilevel"/>
    <w:tmpl w:val="C53E8078"/>
    <w:lvl w:ilvl="0" w:tplc="19CC27F8">
      <w:start w:val="1"/>
      <w:numFmt w:val="decimal"/>
      <w:lvlText w:val="(%1)"/>
      <w:lvlJc w:val="left"/>
      <w:pPr>
        <w:ind w:left="141" w:hanging="344"/>
      </w:pPr>
      <w:rPr>
        <w:rFonts w:ascii="Times New Roman" w:eastAsia="Times New Roman" w:hAnsi="Times New Roman" w:cs="Times New Roman" w:hint="default"/>
        <w:b w:val="0"/>
        <w:bCs w:val="0"/>
        <w:i w:val="0"/>
        <w:iCs w:val="0"/>
        <w:spacing w:val="0"/>
        <w:w w:val="100"/>
        <w:sz w:val="24"/>
        <w:szCs w:val="24"/>
        <w:lang w:eastAsia="en-US" w:bidi="ar-SA"/>
      </w:rPr>
    </w:lvl>
    <w:lvl w:ilvl="1" w:tplc="A1B640BA">
      <w:numFmt w:val="bullet"/>
      <w:lvlText w:val="•"/>
      <w:lvlJc w:val="left"/>
      <w:pPr>
        <w:ind w:left="1090" w:hanging="344"/>
      </w:pPr>
      <w:rPr>
        <w:rFonts w:hint="default"/>
        <w:lang w:eastAsia="en-US" w:bidi="ar-SA"/>
      </w:rPr>
    </w:lvl>
    <w:lvl w:ilvl="2" w:tplc="8A4623BC">
      <w:numFmt w:val="bullet"/>
      <w:lvlText w:val="•"/>
      <w:lvlJc w:val="left"/>
      <w:pPr>
        <w:ind w:left="2041" w:hanging="344"/>
      </w:pPr>
      <w:rPr>
        <w:rFonts w:hint="default"/>
        <w:lang w:eastAsia="en-US" w:bidi="ar-SA"/>
      </w:rPr>
    </w:lvl>
    <w:lvl w:ilvl="3" w:tplc="3E000516">
      <w:numFmt w:val="bullet"/>
      <w:lvlText w:val="•"/>
      <w:lvlJc w:val="left"/>
      <w:pPr>
        <w:ind w:left="2991" w:hanging="344"/>
      </w:pPr>
      <w:rPr>
        <w:rFonts w:hint="default"/>
        <w:lang w:eastAsia="en-US" w:bidi="ar-SA"/>
      </w:rPr>
    </w:lvl>
    <w:lvl w:ilvl="4" w:tplc="612098C8">
      <w:numFmt w:val="bullet"/>
      <w:lvlText w:val="•"/>
      <w:lvlJc w:val="left"/>
      <w:pPr>
        <w:ind w:left="3942" w:hanging="344"/>
      </w:pPr>
      <w:rPr>
        <w:rFonts w:hint="default"/>
        <w:lang w:eastAsia="en-US" w:bidi="ar-SA"/>
      </w:rPr>
    </w:lvl>
    <w:lvl w:ilvl="5" w:tplc="AF96AE54">
      <w:numFmt w:val="bullet"/>
      <w:lvlText w:val="•"/>
      <w:lvlJc w:val="left"/>
      <w:pPr>
        <w:ind w:left="4892" w:hanging="344"/>
      </w:pPr>
      <w:rPr>
        <w:rFonts w:hint="default"/>
        <w:lang w:eastAsia="en-US" w:bidi="ar-SA"/>
      </w:rPr>
    </w:lvl>
    <w:lvl w:ilvl="6" w:tplc="57A6F698">
      <w:numFmt w:val="bullet"/>
      <w:lvlText w:val="•"/>
      <w:lvlJc w:val="left"/>
      <w:pPr>
        <w:ind w:left="5843" w:hanging="344"/>
      </w:pPr>
      <w:rPr>
        <w:rFonts w:hint="default"/>
        <w:lang w:eastAsia="en-US" w:bidi="ar-SA"/>
      </w:rPr>
    </w:lvl>
    <w:lvl w:ilvl="7" w:tplc="DD9A1AA4">
      <w:numFmt w:val="bullet"/>
      <w:lvlText w:val="•"/>
      <w:lvlJc w:val="left"/>
      <w:pPr>
        <w:ind w:left="6793" w:hanging="344"/>
      </w:pPr>
      <w:rPr>
        <w:rFonts w:hint="default"/>
        <w:lang w:eastAsia="en-US" w:bidi="ar-SA"/>
      </w:rPr>
    </w:lvl>
    <w:lvl w:ilvl="8" w:tplc="87A44A06">
      <w:numFmt w:val="bullet"/>
      <w:lvlText w:val="•"/>
      <w:lvlJc w:val="left"/>
      <w:pPr>
        <w:ind w:left="7744" w:hanging="344"/>
      </w:pPr>
      <w:rPr>
        <w:rFonts w:hint="default"/>
        <w:lang w:eastAsia="en-US" w:bidi="ar-SA"/>
      </w:rPr>
    </w:lvl>
  </w:abstractNum>
  <w:abstractNum w:abstractNumId="12" w15:restartNumberingAfterBreak="0">
    <w:nsid w:val="632135D5"/>
    <w:multiLevelType w:val="hybridMultilevel"/>
    <w:tmpl w:val="B16AAE58"/>
    <w:lvl w:ilvl="0" w:tplc="076C07DA">
      <w:start w:val="1"/>
      <w:numFmt w:val="upperRoman"/>
      <w:lvlText w:val="%1."/>
      <w:lvlJc w:val="left"/>
      <w:pPr>
        <w:ind w:left="3891" w:hanging="202"/>
        <w:jc w:val="right"/>
      </w:pPr>
      <w:rPr>
        <w:rFonts w:ascii="Times New Roman" w:eastAsia="Times New Roman" w:hAnsi="Times New Roman" w:cs="Times New Roman" w:hint="default"/>
        <w:b w:val="0"/>
        <w:bCs w:val="0"/>
        <w:i w:val="0"/>
        <w:iCs w:val="0"/>
        <w:spacing w:val="-4"/>
        <w:w w:val="100"/>
        <w:sz w:val="24"/>
        <w:szCs w:val="24"/>
        <w:lang w:eastAsia="en-US" w:bidi="ar-SA"/>
      </w:rPr>
    </w:lvl>
    <w:lvl w:ilvl="1" w:tplc="8D72F74A">
      <w:start w:val="1"/>
      <w:numFmt w:val="decimal"/>
      <w:lvlText w:val="(%2)"/>
      <w:lvlJc w:val="left"/>
      <w:pPr>
        <w:ind w:left="141" w:hanging="377"/>
      </w:pPr>
      <w:rPr>
        <w:rFonts w:ascii="Times New Roman" w:eastAsia="Times New Roman" w:hAnsi="Times New Roman" w:cs="Times New Roman" w:hint="default"/>
        <w:b w:val="0"/>
        <w:bCs w:val="0"/>
        <w:i w:val="0"/>
        <w:iCs w:val="0"/>
        <w:spacing w:val="-25"/>
        <w:w w:val="100"/>
        <w:sz w:val="24"/>
        <w:szCs w:val="24"/>
        <w:lang w:eastAsia="en-US" w:bidi="ar-SA"/>
      </w:rPr>
    </w:lvl>
    <w:lvl w:ilvl="2" w:tplc="853E10C0">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eastAsia="en-US" w:bidi="ar-SA"/>
      </w:rPr>
    </w:lvl>
    <w:lvl w:ilvl="3" w:tplc="1D2EEFD8">
      <w:numFmt w:val="bullet"/>
      <w:lvlText w:val="•"/>
      <w:lvlJc w:val="left"/>
      <w:pPr>
        <w:ind w:left="5176" w:hanging="140"/>
      </w:pPr>
      <w:rPr>
        <w:rFonts w:hint="default"/>
        <w:lang w:eastAsia="en-US" w:bidi="ar-SA"/>
      </w:rPr>
    </w:lvl>
    <w:lvl w:ilvl="4" w:tplc="C108E320">
      <w:numFmt w:val="bullet"/>
      <w:lvlText w:val="•"/>
      <w:lvlJc w:val="left"/>
      <w:pPr>
        <w:ind w:left="5815" w:hanging="140"/>
      </w:pPr>
      <w:rPr>
        <w:rFonts w:hint="default"/>
        <w:lang w:eastAsia="en-US" w:bidi="ar-SA"/>
      </w:rPr>
    </w:lvl>
    <w:lvl w:ilvl="5" w:tplc="009CDD30">
      <w:numFmt w:val="bullet"/>
      <w:lvlText w:val="•"/>
      <w:lvlJc w:val="left"/>
      <w:pPr>
        <w:ind w:left="6453" w:hanging="140"/>
      </w:pPr>
      <w:rPr>
        <w:rFonts w:hint="default"/>
        <w:lang w:eastAsia="en-US" w:bidi="ar-SA"/>
      </w:rPr>
    </w:lvl>
    <w:lvl w:ilvl="6" w:tplc="F6F2554E">
      <w:numFmt w:val="bullet"/>
      <w:lvlText w:val="•"/>
      <w:lvlJc w:val="left"/>
      <w:pPr>
        <w:ind w:left="7091" w:hanging="140"/>
      </w:pPr>
      <w:rPr>
        <w:rFonts w:hint="default"/>
        <w:lang w:eastAsia="en-US" w:bidi="ar-SA"/>
      </w:rPr>
    </w:lvl>
    <w:lvl w:ilvl="7" w:tplc="0542F94E">
      <w:numFmt w:val="bullet"/>
      <w:lvlText w:val="•"/>
      <w:lvlJc w:val="left"/>
      <w:pPr>
        <w:ind w:left="7730" w:hanging="140"/>
      </w:pPr>
      <w:rPr>
        <w:rFonts w:hint="default"/>
        <w:lang w:eastAsia="en-US" w:bidi="ar-SA"/>
      </w:rPr>
    </w:lvl>
    <w:lvl w:ilvl="8" w:tplc="E10E7B02">
      <w:numFmt w:val="bullet"/>
      <w:lvlText w:val="•"/>
      <w:lvlJc w:val="left"/>
      <w:pPr>
        <w:ind w:left="8368" w:hanging="140"/>
      </w:pPr>
      <w:rPr>
        <w:rFonts w:hint="default"/>
        <w:lang w:eastAsia="en-US" w:bidi="ar-SA"/>
      </w:rPr>
    </w:lvl>
  </w:abstractNum>
  <w:abstractNum w:abstractNumId="13" w15:restartNumberingAfterBreak="0">
    <w:nsid w:val="67F44EDF"/>
    <w:multiLevelType w:val="hybridMultilevel"/>
    <w:tmpl w:val="23EC91A8"/>
    <w:lvl w:ilvl="0" w:tplc="7890A4DA">
      <w:start w:val="1"/>
      <w:numFmt w:val="decimal"/>
      <w:lvlText w:val="(%1)"/>
      <w:lvlJc w:val="left"/>
      <w:pPr>
        <w:ind w:left="141" w:hanging="430"/>
      </w:pPr>
      <w:rPr>
        <w:rFonts w:ascii="Times New Roman" w:eastAsia="Times New Roman" w:hAnsi="Times New Roman" w:cs="Times New Roman" w:hint="default"/>
        <w:b w:val="0"/>
        <w:bCs w:val="0"/>
        <w:i w:val="0"/>
        <w:iCs w:val="0"/>
        <w:spacing w:val="-30"/>
        <w:w w:val="100"/>
        <w:sz w:val="24"/>
        <w:szCs w:val="24"/>
        <w:lang w:eastAsia="en-US" w:bidi="ar-SA"/>
      </w:rPr>
    </w:lvl>
    <w:lvl w:ilvl="1" w:tplc="CABE76E2">
      <w:numFmt w:val="bullet"/>
      <w:lvlText w:val="•"/>
      <w:lvlJc w:val="left"/>
      <w:pPr>
        <w:ind w:left="1090" w:hanging="430"/>
      </w:pPr>
      <w:rPr>
        <w:lang w:eastAsia="en-US" w:bidi="ar-SA"/>
      </w:rPr>
    </w:lvl>
    <w:lvl w:ilvl="2" w:tplc="512C6BFC">
      <w:numFmt w:val="bullet"/>
      <w:lvlText w:val="•"/>
      <w:lvlJc w:val="left"/>
      <w:pPr>
        <w:ind w:left="2041" w:hanging="430"/>
      </w:pPr>
      <w:rPr>
        <w:lang w:eastAsia="en-US" w:bidi="ar-SA"/>
      </w:rPr>
    </w:lvl>
    <w:lvl w:ilvl="3" w:tplc="33D84646">
      <w:numFmt w:val="bullet"/>
      <w:lvlText w:val="•"/>
      <w:lvlJc w:val="left"/>
      <w:pPr>
        <w:ind w:left="2991" w:hanging="430"/>
      </w:pPr>
      <w:rPr>
        <w:lang w:eastAsia="en-US" w:bidi="ar-SA"/>
      </w:rPr>
    </w:lvl>
    <w:lvl w:ilvl="4" w:tplc="59D48DF2">
      <w:numFmt w:val="bullet"/>
      <w:lvlText w:val="•"/>
      <w:lvlJc w:val="left"/>
      <w:pPr>
        <w:ind w:left="3942" w:hanging="430"/>
      </w:pPr>
      <w:rPr>
        <w:lang w:eastAsia="en-US" w:bidi="ar-SA"/>
      </w:rPr>
    </w:lvl>
    <w:lvl w:ilvl="5" w:tplc="0576EE10">
      <w:numFmt w:val="bullet"/>
      <w:lvlText w:val="•"/>
      <w:lvlJc w:val="left"/>
      <w:pPr>
        <w:ind w:left="4892" w:hanging="430"/>
      </w:pPr>
      <w:rPr>
        <w:lang w:eastAsia="en-US" w:bidi="ar-SA"/>
      </w:rPr>
    </w:lvl>
    <w:lvl w:ilvl="6" w:tplc="6244202C">
      <w:numFmt w:val="bullet"/>
      <w:lvlText w:val="•"/>
      <w:lvlJc w:val="left"/>
      <w:pPr>
        <w:ind w:left="5843" w:hanging="430"/>
      </w:pPr>
      <w:rPr>
        <w:lang w:eastAsia="en-US" w:bidi="ar-SA"/>
      </w:rPr>
    </w:lvl>
    <w:lvl w:ilvl="7" w:tplc="BB9AABF4">
      <w:numFmt w:val="bullet"/>
      <w:lvlText w:val="•"/>
      <w:lvlJc w:val="left"/>
      <w:pPr>
        <w:ind w:left="6793" w:hanging="430"/>
      </w:pPr>
      <w:rPr>
        <w:lang w:eastAsia="en-US" w:bidi="ar-SA"/>
      </w:rPr>
    </w:lvl>
    <w:lvl w:ilvl="8" w:tplc="2538317A">
      <w:numFmt w:val="bullet"/>
      <w:lvlText w:val="•"/>
      <w:lvlJc w:val="left"/>
      <w:pPr>
        <w:ind w:left="7744" w:hanging="430"/>
      </w:pPr>
      <w:rPr>
        <w:lang w:eastAsia="en-US" w:bidi="ar-SA"/>
      </w:rPr>
    </w:lvl>
  </w:abstractNum>
  <w:abstractNum w:abstractNumId="14" w15:restartNumberingAfterBreak="0">
    <w:nsid w:val="7F006DBC"/>
    <w:multiLevelType w:val="hybridMultilevel"/>
    <w:tmpl w:val="3D1CAB52"/>
    <w:lvl w:ilvl="0" w:tplc="DC649256">
      <w:start w:val="1"/>
      <w:numFmt w:val="decimal"/>
      <w:lvlText w:val="(%1)"/>
      <w:lvlJc w:val="left"/>
      <w:pPr>
        <w:ind w:left="141" w:hanging="353"/>
      </w:pPr>
      <w:rPr>
        <w:rFonts w:ascii="Times New Roman" w:eastAsia="Times New Roman" w:hAnsi="Times New Roman" w:cs="Times New Roman" w:hint="default"/>
        <w:b w:val="0"/>
        <w:bCs w:val="0"/>
        <w:i w:val="0"/>
        <w:iCs w:val="0"/>
        <w:spacing w:val="0"/>
        <w:w w:val="100"/>
        <w:sz w:val="24"/>
        <w:szCs w:val="24"/>
        <w:lang w:eastAsia="en-US" w:bidi="ar-SA"/>
      </w:rPr>
    </w:lvl>
    <w:lvl w:ilvl="1" w:tplc="8A8C99EC">
      <w:numFmt w:val="bullet"/>
      <w:lvlText w:val="-"/>
      <w:lvlJc w:val="left"/>
      <w:pPr>
        <w:ind w:left="141" w:hanging="212"/>
      </w:pPr>
      <w:rPr>
        <w:rFonts w:ascii="Times New Roman" w:eastAsia="Times New Roman" w:hAnsi="Times New Roman" w:cs="Times New Roman" w:hint="default"/>
        <w:b w:val="0"/>
        <w:bCs w:val="0"/>
        <w:i w:val="0"/>
        <w:iCs w:val="0"/>
        <w:spacing w:val="0"/>
        <w:w w:val="100"/>
        <w:sz w:val="24"/>
        <w:szCs w:val="24"/>
        <w:lang w:eastAsia="en-US" w:bidi="ar-SA"/>
      </w:rPr>
    </w:lvl>
    <w:lvl w:ilvl="2" w:tplc="5846F4CE">
      <w:numFmt w:val="bullet"/>
      <w:lvlText w:val="•"/>
      <w:lvlJc w:val="left"/>
      <w:pPr>
        <w:ind w:left="2041" w:hanging="212"/>
      </w:pPr>
      <w:rPr>
        <w:rFonts w:hint="default"/>
        <w:lang w:eastAsia="en-US" w:bidi="ar-SA"/>
      </w:rPr>
    </w:lvl>
    <w:lvl w:ilvl="3" w:tplc="29C82DCA">
      <w:numFmt w:val="bullet"/>
      <w:lvlText w:val="•"/>
      <w:lvlJc w:val="left"/>
      <w:pPr>
        <w:ind w:left="2991" w:hanging="212"/>
      </w:pPr>
      <w:rPr>
        <w:rFonts w:hint="default"/>
        <w:lang w:eastAsia="en-US" w:bidi="ar-SA"/>
      </w:rPr>
    </w:lvl>
    <w:lvl w:ilvl="4" w:tplc="E7C04012">
      <w:numFmt w:val="bullet"/>
      <w:lvlText w:val="•"/>
      <w:lvlJc w:val="left"/>
      <w:pPr>
        <w:ind w:left="3942" w:hanging="212"/>
      </w:pPr>
      <w:rPr>
        <w:rFonts w:hint="default"/>
        <w:lang w:eastAsia="en-US" w:bidi="ar-SA"/>
      </w:rPr>
    </w:lvl>
    <w:lvl w:ilvl="5" w:tplc="6FB4C760">
      <w:numFmt w:val="bullet"/>
      <w:lvlText w:val="•"/>
      <w:lvlJc w:val="left"/>
      <w:pPr>
        <w:ind w:left="4892" w:hanging="212"/>
      </w:pPr>
      <w:rPr>
        <w:rFonts w:hint="default"/>
        <w:lang w:eastAsia="en-US" w:bidi="ar-SA"/>
      </w:rPr>
    </w:lvl>
    <w:lvl w:ilvl="6" w:tplc="63505242">
      <w:numFmt w:val="bullet"/>
      <w:lvlText w:val="•"/>
      <w:lvlJc w:val="left"/>
      <w:pPr>
        <w:ind w:left="5843" w:hanging="212"/>
      </w:pPr>
      <w:rPr>
        <w:rFonts w:hint="default"/>
        <w:lang w:eastAsia="en-US" w:bidi="ar-SA"/>
      </w:rPr>
    </w:lvl>
    <w:lvl w:ilvl="7" w:tplc="1ACC4978">
      <w:numFmt w:val="bullet"/>
      <w:lvlText w:val="•"/>
      <w:lvlJc w:val="left"/>
      <w:pPr>
        <w:ind w:left="6793" w:hanging="212"/>
      </w:pPr>
      <w:rPr>
        <w:rFonts w:hint="default"/>
        <w:lang w:eastAsia="en-US" w:bidi="ar-SA"/>
      </w:rPr>
    </w:lvl>
    <w:lvl w:ilvl="8" w:tplc="0ECCE8B8">
      <w:numFmt w:val="bullet"/>
      <w:lvlText w:val="•"/>
      <w:lvlJc w:val="left"/>
      <w:pPr>
        <w:ind w:left="7744" w:hanging="212"/>
      </w:pPr>
      <w:rPr>
        <w:rFonts w:hint="default"/>
        <w:lang w:eastAsia="en-US" w:bidi="ar-SA"/>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5"/>
  </w:num>
  <w:num w:numId="7">
    <w:abstractNumId w:val="12"/>
  </w:num>
  <w:num w:numId="8">
    <w:abstractNumId w:val="11"/>
  </w:num>
  <w:num w:numId="9">
    <w:abstractNumId w:val="1"/>
  </w:num>
  <w:num w:numId="10">
    <w:abstractNumId w:val="6"/>
  </w:num>
  <w:num w:numId="11">
    <w:abstractNumId w:val="8"/>
  </w:num>
  <w:num w:numId="12">
    <w:abstractNumId w:val="3"/>
  </w:num>
  <w:num w:numId="13">
    <w:abstractNumId w:val="14"/>
  </w:num>
  <w:num w:numId="14">
    <w:abstractNumId w:val="2"/>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BDA"/>
    <w:rsid w:val="00041FA8"/>
    <w:rsid w:val="000506D9"/>
    <w:rsid w:val="000706EF"/>
    <w:rsid w:val="00071A78"/>
    <w:rsid w:val="00075215"/>
    <w:rsid w:val="000854CA"/>
    <w:rsid w:val="0008594F"/>
    <w:rsid w:val="0009075C"/>
    <w:rsid w:val="00090DB2"/>
    <w:rsid w:val="00092589"/>
    <w:rsid w:val="000D6E84"/>
    <w:rsid w:val="000F09DC"/>
    <w:rsid w:val="001313B9"/>
    <w:rsid w:val="00154192"/>
    <w:rsid w:val="00163654"/>
    <w:rsid w:val="001C0BC1"/>
    <w:rsid w:val="001C3CC6"/>
    <w:rsid w:val="001F3A80"/>
    <w:rsid w:val="00216084"/>
    <w:rsid w:val="00252B7D"/>
    <w:rsid w:val="00255851"/>
    <w:rsid w:val="0026226B"/>
    <w:rsid w:val="0028347B"/>
    <w:rsid w:val="002A40D2"/>
    <w:rsid w:val="002B0B4F"/>
    <w:rsid w:val="002C07AE"/>
    <w:rsid w:val="002D204C"/>
    <w:rsid w:val="002F4969"/>
    <w:rsid w:val="00330D39"/>
    <w:rsid w:val="0034348B"/>
    <w:rsid w:val="00345B17"/>
    <w:rsid w:val="003555DB"/>
    <w:rsid w:val="00376A14"/>
    <w:rsid w:val="004375ED"/>
    <w:rsid w:val="004909FF"/>
    <w:rsid w:val="00497130"/>
    <w:rsid w:val="004B0EC9"/>
    <w:rsid w:val="004E5960"/>
    <w:rsid w:val="004F5C5B"/>
    <w:rsid w:val="005102E8"/>
    <w:rsid w:val="00513ED7"/>
    <w:rsid w:val="00514A9E"/>
    <w:rsid w:val="00566E43"/>
    <w:rsid w:val="00590E8F"/>
    <w:rsid w:val="005B3D4E"/>
    <w:rsid w:val="005D7B59"/>
    <w:rsid w:val="005E75F7"/>
    <w:rsid w:val="00605570"/>
    <w:rsid w:val="00606E07"/>
    <w:rsid w:val="00610377"/>
    <w:rsid w:val="0061423F"/>
    <w:rsid w:val="00625EFA"/>
    <w:rsid w:val="00627803"/>
    <w:rsid w:val="00681C99"/>
    <w:rsid w:val="006A433A"/>
    <w:rsid w:val="006F6B53"/>
    <w:rsid w:val="0070063F"/>
    <w:rsid w:val="007031B8"/>
    <w:rsid w:val="007320AA"/>
    <w:rsid w:val="0077187B"/>
    <w:rsid w:val="007825C4"/>
    <w:rsid w:val="007A4D3B"/>
    <w:rsid w:val="007B44B2"/>
    <w:rsid w:val="007E6EB1"/>
    <w:rsid w:val="00807A07"/>
    <w:rsid w:val="00823B65"/>
    <w:rsid w:val="00832EE3"/>
    <w:rsid w:val="008637A2"/>
    <w:rsid w:val="00892097"/>
    <w:rsid w:val="008A3EF0"/>
    <w:rsid w:val="008B5371"/>
    <w:rsid w:val="008B68F7"/>
    <w:rsid w:val="00970CA0"/>
    <w:rsid w:val="00977BEE"/>
    <w:rsid w:val="009A52D8"/>
    <w:rsid w:val="009A5C53"/>
    <w:rsid w:val="009A71AF"/>
    <w:rsid w:val="009B577D"/>
    <w:rsid w:val="009C5A1E"/>
    <w:rsid w:val="009F2BE2"/>
    <w:rsid w:val="00A2112A"/>
    <w:rsid w:val="00A32880"/>
    <w:rsid w:val="00A620FF"/>
    <w:rsid w:val="00A85D76"/>
    <w:rsid w:val="00A871C1"/>
    <w:rsid w:val="00A9641B"/>
    <w:rsid w:val="00A97F72"/>
    <w:rsid w:val="00AD4D49"/>
    <w:rsid w:val="00AE05A9"/>
    <w:rsid w:val="00AE580B"/>
    <w:rsid w:val="00AE7D70"/>
    <w:rsid w:val="00B06ED5"/>
    <w:rsid w:val="00B216F4"/>
    <w:rsid w:val="00B30B4D"/>
    <w:rsid w:val="00B4191A"/>
    <w:rsid w:val="00B66A8A"/>
    <w:rsid w:val="00B7005A"/>
    <w:rsid w:val="00B84BE8"/>
    <w:rsid w:val="00B90B64"/>
    <w:rsid w:val="00BB27F4"/>
    <w:rsid w:val="00BB45EC"/>
    <w:rsid w:val="00BD584F"/>
    <w:rsid w:val="00BF643C"/>
    <w:rsid w:val="00C06FA3"/>
    <w:rsid w:val="00C47144"/>
    <w:rsid w:val="00C50A65"/>
    <w:rsid w:val="00C5446D"/>
    <w:rsid w:val="00C5705E"/>
    <w:rsid w:val="00C90973"/>
    <w:rsid w:val="00CD5CAF"/>
    <w:rsid w:val="00CD7BDA"/>
    <w:rsid w:val="00D02BD4"/>
    <w:rsid w:val="00D02C68"/>
    <w:rsid w:val="00D262BB"/>
    <w:rsid w:val="00D468AD"/>
    <w:rsid w:val="00D7199D"/>
    <w:rsid w:val="00D73351"/>
    <w:rsid w:val="00D82151"/>
    <w:rsid w:val="00DC7412"/>
    <w:rsid w:val="00DE2048"/>
    <w:rsid w:val="00E028E4"/>
    <w:rsid w:val="00E1336F"/>
    <w:rsid w:val="00E266F0"/>
    <w:rsid w:val="00E707CE"/>
    <w:rsid w:val="00EA4462"/>
    <w:rsid w:val="00EA6FE2"/>
    <w:rsid w:val="00ED0B58"/>
    <w:rsid w:val="00ED7ABF"/>
    <w:rsid w:val="00EE0E2E"/>
    <w:rsid w:val="00F3521F"/>
    <w:rsid w:val="00F365EA"/>
    <w:rsid w:val="00F4673C"/>
    <w:rsid w:val="00F5526C"/>
    <w:rsid w:val="00F77D99"/>
    <w:rsid w:val="00FB10EE"/>
    <w:rsid w:val="00FB19B8"/>
    <w:rsid w:val="00FC42FE"/>
    <w:rsid w:val="00FC4FBF"/>
    <w:rsid w:val="00FE2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8CB4"/>
  <w15:chartTrackingRefBased/>
  <w15:docId w15:val="{E7D5D7A0-E889-4A5F-994B-603850ED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k-MK"/>
    </w:rPr>
  </w:style>
  <w:style w:type="paragraph" w:styleId="Heading1">
    <w:name w:val="heading 1"/>
    <w:basedOn w:val="Normal"/>
    <w:next w:val="Normal"/>
    <w:link w:val="Heading1Char"/>
    <w:uiPriority w:val="9"/>
    <w:qFormat/>
    <w:rsid w:val="00CD7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DA"/>
    <w:rPr>
      <w:rFonts w:asciiTheme="majorHAnsi" w:eastAsiaTheme="majorEastAsia" w:hAnsiTheme="majorHAnsi" w:cstheme="majorBidi"/>
      <w:color w:val="0F4761" w:themeColor="accent1" w:themeShade="BF"/>
      <w:sz w:val="40"/>
      <w:szCs w:val="40"/>
      <w:lang w:val="mk-MK"/>
    </w:rPr>
  </w:style>
  <w:style w:type="character" w:customStyle="1" w:styleId="Heading2Char">
    <w:name w:val="Heading 2 Char"/>
    <w:basedOn w:val="DefaultParagraphFont"/>
    <w:link w:val="Heading2"/>
    <w:uiPriority w:val="9"/>
    <w:semiHidden/>
    <w:rsid w:val="00CD7BDA"/>
    <w:rPr>
      <w:rFonts w:asciiTheme="majorHAnsi" w:eastAsiaTheme="majorEastAsia" w:hAnsiTheme="majorHAnsi" w:cstheme="majorBidi"/>
      <w:color w:val="0F4761" w:themeColor="accent1" w:themeShade="BF"/>
      <w:sz w:val="32"/>
      <w:szCs w:val="32"/>
      <w:lang w:val="mk-MK"/>
    </w:rPr>
  </w:style>
  <w:style w:type="character" w:customStyle="1" w:styleId="Heading3Char">
    <w:name w:val="Heading 3 Char"/>
    <w:basedOn w:val="DefaultParagraphFont"/>
    <w:link w:val="Heading3"/>
    <w:uiPriority w:val="9"/>
    <w:semiHidden/>
    <w:rsid w:val="00CD7BDA"/>
    <w:rPr>
      <w:rFonts w:eastAsiaTheme="majorEastAsia" w:cstheme="majorBidi"/>
      <w:color w:val="0F4761" w:themeColor="accent1" w:themeShade="BF"/>
      <w:sz w:val="28"/>
      <w:szCs w:val="28"/>
      <w:lang w:val="mk-MK"/>
    </w:rPr>
  </w:style>
  <w:style w:type="character" w:customStyle="1" w:styleId="Heading4Char">
    <w:name w:val="Heading 4 Char"/>
    <w:basedOn w:val="DefaultParagraphFont"/>
    <w:link w:val="Heading4"/>
    <w:uiPriority w:val="9"/>
    <w:semiHidden/>
    <w:rsid w:val="00CD7BDA"/>
    <w:rPr>
      <w:rFonts w:eastAsiaTheme="majorEastAsia" w:cstheme="majorBidi"/>
      <w:i/>
      <w:iCs/>
      <w:color w:val="0F4761" w:themeColor="accent1" w:themeShade="BF"/>
      <w:lang w:val="mk-MK"/>
    </w:rPr>
  </w:style>
  <w:style w:type="character" w:customStyle="1" w:styleId="Heading5Char">
    <w:name w:val="Heading 5 Char"/>
    <w:basedOn w:val="DefaultParagraphFont"/>
    <w:link w:val="Heading5"/>
    <w:uiPriority w:val="9"/>
    <w:semiHidden/>
    <w:rsid w:val="00CD7BDA"/>
    <w:rPr>
      <w:rFonts w:eastAsiaTheme="majorEastAsia" w:cstheme="majorBidi"/>
      <w:color w:val="0F4761" w:themeColor="accent1" w:themeShade="BF"/>
      <w:lang w:val="mk-MK"/>
    </w:rPr>
  </w:style>
  <w:style w:type="character" w:customStyle="1" w:styleId="Heading6Char">
    <w:name w:val="Heading 6 Char"/>
    <w:basedOn w:val="DefaultParagraphFont"/>
    <w:link w:val="Heading6"/>
    <w:uiPriority w:val="9"/>
    <w:semiHidden/>
    <w:rsid w:val="00CD7BDA"/>
    <w:rPr>
      <w:rFonts w:eastAsiaTheme="majorEastAsia" w:cstheme="majorBidi"/>
      <w:i/>
      <w:iCs/>
      <w:color w:val="595959" w:themeColor="text1" w:themeTint="A6"/>
      <w:lang w:val="mk-MK"/>
    </w:rPr>
  </w:style>
  <w:style w:type="character" w:customStyle="1" w:styleId="Heading7Char">
    <w:name w:val="Heading 7 Char"/>
    <w:basedOn w:val="DefaultParagraphFont"/>
    <w:link w:val="Heading7"/>
    <w:uiPriority w:val="9"/>
    <w:semiHidden/>
    <w:rsid w:val="00CD7BDA"/>
    <w:rPr>
      <w:rFonts w:eastAsiaTheme="majorEastAsia" w:cstheme="majorBidi"/>
      <w:color w:val="595959" w:themeColor="text1" w:themeTint="A6"/>
      <w:lang w:val="mk-MK"/>
    </w:rPr>
  </w:style>
  <w:style w:type="character" w:customStyle="1" w:styleId="Heading8Char">
    <w:name w:val="Heading 8 Char"/>
    <w:basedOn w:val="DefaultParagraphFont"/>
    <w:link w:val="Heading8"/>
    <w:uiPriority w:val="9"/>
    <w:semiHidden/>
    <w:rsid w:val="00CD7BDA"/>
    <w:rPr>
      <w:rFonts w:eastAsiaTheme="majorEastAsia" w:cstheme="majorBidi"/>
      <w:i/>
      <w:iCs/>
      <w:color w:val="272727" w:themeColor="text1" w:themeTint="D8"/>
      <w:lang w:val="mk-MK"/>
    </w:rPr>
  </w:style>
  <w:style w:type="character" w:customStyle="1" w:styleId="Heading9Char">
    <w:name w:val="Heading 9 Char"/>
    <w:basedOn w:val="DefaultParagraphFont"/>
    <w:link w:val="Heading9"/>
    <w:uiPriority w:val="9"/>
    <w:semiHidden/>
    <w:rsid w:val="00CD7BDA"/>
    <w:rPr>
      <w:rFonts w:eastAsiaTheme="majorEastAsia" w:cstheme="majorBidi"/>
      <w:color w:val="272727" w:themeColor="text1" w:themeTint="D8"/>
      <w:lang w:val="mk-MK"/>
    </w:rPr>
  </w:style>
  <w:style w:type="paragraph" w:styleId="Title">
    <w:name w:val="Title"/>
    <w:basedOn w:val="Normal"/>
    <w:next w:val="Normal"/>
    <w:link w:val="TitleChar"/>
    <w:uiPriority w:val="10"/>
    <w:qFormat/>
    <w:rsid w:val="00CD7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DA"/>
    <w:rPr>
      <w:rFonts w:asciiTheme="majorHAnsi" w:eastAsiaTheme="majorEastAsia" w:hAnsiTheme="majorHAnsi" w:cstheme="majorBidi"/>
      <w:spacing w:val="-10"/>
      <w:kern w:val="28"/>
      <w:sz w:val="56"/>
      <w:szCs w:val="56"/>
      <w:lang w:val="mk-MK"/>
    </w:rPr>
  </w:style>
  <w:style w:type="paragraph" w:styleId="Subtitle">
    <w:name w:val="Subtitle"/>
    <w:basedOn w:val="Normal"/>
    <w:next w:val="Normal"/>
    <w:link w:val="SubtitleChar"/>
    <w:uiPriority w:val="11"/>
    <w:qFormat/>
    <w:rsid w:val="00CD7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DA"/>
    <w:rPr>
      <w:rFonts w:eastAsiaTheme="majorEastAsia" w:cstheme="majorBidi"/>
      <w:color w:val="595959" w:themeColor="text1" w:themeTint="A6"/>
      <w:spacing w:val="15"/>
      <w:sz w:val="28"/>
      <w:szCs w:val="28"/>
      <w:lang w:val="mk-MK"/>
    </w:rPr>
  </w:style>
  <w:style w:type="paragraph" w:styleId="Quote">
    <w:name w:val="Quote"/>
    <w:basedOn w:val="Normal"/>
    <w:next w:val="Normal"/>
    <w:link w:val="QuoteChar"/>
    <w:uiPriority w:val="29"/>
    <w:qFormat/>
    <w:rsid w:val="00CD7BDA"/>
    <w:pPr>
      <w:spacing w:before="160"/>
      <w:jc w:val="center"/>
    </w:pPr>
    <w:rPr>
      <w:i/>
      <w:iCs/>
      <w:color w:val="404040" w:themeColor="text1" w:themeTint="BF"/>
    </w:rPr>
  </w:style>
  <w:style w:type="character" w:customStyle="1" w:styleId="QuoteChar">
    <w:name w:val="Quote Char"/>
    <w:basedOn w:val="DefaultParagraphFont"/>
    <w:link w:val="Quote"/>
    <w:uiPriority w:val="29"/>
    <w:rsid w:val="00CD7BDA"/>
    <w:rPr>
      <w:i/>
      <w:iCs/>
      <w:color w:val="404040" w:themeColor="text1" w:themeTint="BF"/>
      <w:lang w:val="mk-MK"/>
    </w:rPr>
  </w:style>
  <w:style w:type="paragraph" w:styleId="ListParagraph">
    <w:name w:val="List Paragraph"/>
    <w:basedOn w:val="Normal"/>
    <w:uiPriority w:val="1"/>
    <w:qFormat/>
    <w:rsid w:val="00CD7BDA"/>
    <w:pPr>
      <w:ind w:left="720"/>
      <w:contextualSpacing/>
    </w:pPr>
  </w:style>
  <w:style w:type="character" w:styleId="IntenseEmphasis">
    <w:name w:val="Intense Emphasis"/>
    <w:basedOn w:val="DefaultParagraphFont"/>
    <w:uiPriority w:val="21"/>
    <w:qFormat/>
    <w:rsid w:val="00CD7BDA"/>
    <w:rPr>
      <w:i/>
      <w:iCs/>
      <w:color w:val="0F4761" w:themeColor="accent1" w:themeShade="BF"/>
    </w:rPr>
  </w:style>
  <w:style w:type="paragraph" w:styleId="IntenseQuote">
    <w:name w:val="Intense Quote"/>
    <w:basedOn w:val="Normal"/>
    <w:next w:val="Normal"/>
    <w:link w:val="IntenseQuoteChar"/>
    <w:uiPriority w:val="30"/>
    <w:qFormat/>
    <w:rsid w:val="00CD7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BDA"/>
    <w:rPr>
      <w:i/>
      <w:iCs/>
      <w:color w:val="0F4761" w:themeColor="accent1" w:themeShade="BF"/>
      <w:lang w:val="mk-MK"/>
    </w:rPr>
  </w:style>
  <w:style w:type="character" w:styleId="IntenseReference">
    <w:name w:val="Intense Reference"/>
    <w:basedOn w:val="DefaultParagraphFont"/>
    <w:uiPriority w:val="32"/>
    <w:qFormat/>
    <w:rsid w:val="00CD7BDA"/>
    <w:rPr>
      <w:b/>
      <w:bCs/>
      <w:smallCaps/>
      <w:color w:val="0F4761" w:themeColor="accent1" w:themeShade="BF"/>
      <w:spacing w:val="5"/>
    </w:rPr>
  </w:style>
  <w:style w:type="paragraph" w:styleId="CommentText">
    <w:name w:val="annotation text"/>
    <w:basedOn w:val="Normal"/>
    <w:link w:val="CommentTextChar"/>
    <w:uiPriority w:val="99"/>
    <w:unhideWhenUsed/>
    <w:rsid w:val="00CD7BDA"/>
    <w:pPr>
      <w:widowControl w:val="0"/>
      <w:autoSpaceDE w:val="0"/>
      <w:autoSpaceDN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CD7BDA"/>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D7BDA"/>
    <w:rPr>
      <w:sz w:val="16"/>
      <w:szCs w:val="16"/>
    </w:rPr>
  </w:style>
  <w:style w:type="paragraph" w:styleId="BodyText">
    <w:name w:val="Body Text"/>
    <w:basedOn w:val="Normal"/>
    <w:link w:val="BodyTextChar"/>
    <w:uiPriority w:val="99"/>
    <w:unhideWhenUsed/>
    <w:rsid w:val="00A620FF"/>
    <w:pPr>
      <w:spacing w:after="120"/>
    </w:pPr>
  </w:style>
  <w:style w:type="character" w:customStyle="1" w:styleId="BodyTextChar">
    <w:name w:val="Body Text Char"/>
    <w:basedOn w:val="DefaultParagraphFont"/>
    <w:link w:val="BodyText"/>
    <w:uiPriority w:val="99"/>
    <w:rsid w:val="00A620FF"/>
    <w:rPr>
      <w:lang w:val="mk-MK"/>
    </w:rPr>
  </w:style>
  <w:style w:type="paragraph" w:styleId="Header">
    <w:name w:val="header"/>
    <w:basedOn w:val="Normal"/>
    <w:link w:val="HeaderChar"/>
    <w:uiPriority w:val="99"/>
    <w:unhideWhenUsed/>
    <w:rsid w:val="00FC4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2FE"/>
    <w:rPr>
      <w:lang w:val="mk-MK"/>
    </w:rPr>
  </w:style>
  <w:style w:type="paragraph" w:styleId="Footer">
    <w:name w:val="footer"/>
    <w:basedOn w:val="Normal"/>
    <w:link w:val="FooterChar"/>
    <w:uiPriority w:val="99"/>
    <w:unhideWhenUsed/>
    <w:rsid w:val="00FC4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2FE"/>
    <w:rPr>
      <w:lang w:val="mk-MK"/>
    </w:rPr>
  </w:style>
  <w:style w:type="character" w:styleId="BookTitle">
    <w:name w:val="Book Title"/>
    <w:basedOn w:val="DefaultParagraphFont"/>
    <w:uiPriority w:val="33"/>
    <w:qFormat/>
    <w:rsid w:val="00605570"/>
    <w:rPr>
      <w:b/>
      <w:bCs/>
      <w:i/>
      <w:iCs/>
      <w:spacing w:val="5"/>
    </w:rPr>
  </w:style>
  <w:style w:type="paragraph" w:styleId="Caption">
    <w:name w:val="caption"/>
    <w:basedOn w:val="Normal"/>
    <w:next w:val="Normal"/>
    <w:uiPriority w:val="35"/>
    <w:semiHidden/>
    <w:unhideWhenUsed/>
    <w:qFormat/>
    <w:rsid w:val="00605570"/>
    <w:pPr>
      <w:spacing w:after="200" w:line="240" w:lineRule="auto"/>
    </w:pPr>
    <w:rPr>
      <w:i/>
      <w:iCs/>
      <w:color w:val="0E2841" w:themeColor="text2"/>
      <w:sz w:val="18"/>
      <w:szCs w:val="18"/>
    </w:rPr>
  </w:style>
  <w:style w:type="character" w:styleId="Emphasis">
    <w:name w:val="Emphasis"/>
    <w:basedOn w:val="DefaultParagraphFont"/>
    <w:uiPriority w:val="20"/>
    <w:qFormat/>
    <w:rsid w:val="00605570"/>
    <w:rPr>
      <w:i/>
      <w:iCs/>
    </w:rPr>
  </w:style>
  <w:style w:type="paragraph" w:styleId="NoSpacing">
    <w:name w:val="No Spacing"/>
    <w:uiPriority w:val="1"/>
    <w:qFormat/>
    <w:rsid w:val="00605570"/>
    <w:pPr>
      <w:spacing w:after="0" w:line="240" w:lineRule="auto"/>
    </w:pPr>
    <w:rPr>
      <w:lang w:val="mk-MK"/>
    </w:rPr>
  </w:style>
  <w:style w:type="character" w:styleId="Strong">
    <w:name w:val="Strong"/>
    <w:basedOn w:val="DefaultParagraphFont"/>
    <w:uiPriority w:val="22"/>
    <w:qFormat/>
    <w:rsid w:val="00605570"/>
    <w:rPr>
      <w:b/>
      <w:bCs/>
    </w:rPr>
  </w:style>
  <w:style w:type="character" w:styleId="SubtleEmphasis">
    <w:name w:val="Subtle Emphasis"/>
    <w:basedOn w:val="DefaultParagraphFont"/>
    <w:uiPriority w:val="19"/>
    <w:qFormat/>
    <w:rsid w:val="00605570"/>
    <w:rPr>
      <w:i/>
      <w:iCs/>
      <w:color w:val="404040" w:themeColor="text1" w:themeTint="BF"/>
    </w:rPr>
  </w:style>
  <w:style w:type="character" w:styleId="SubtleReference">
    <w:name w:val="Subtle Reference"/>
    <w:basedOn w:val="DefaultParagraphFont"/>
    <w:uiPriority w:val="31"/>
    <w:qFormat/>
    <w:rsid w:val="00605570"/>
    <w:rPr>
      <w:smallCaps/>
      <w:color w:val="5A5A5A" w:themeColor="text1" w:themeTint="A5"/>
    </w:rPr>
  </w:style>
  <w:style w:type="paragraph" w:styleId="TOCHeading">
    <w:name w:val="TOC Heading"/>
    <w:basedOn w:val="Heading1"/>
    <w:next w:val="Normal"/>
    <w:uiPriority w:val="39"/>
    <w:semiHidden/>
    <w:unhideWhenUsed/>
    <w:qFormat/>
    <w:rsid w:val="00605570"/>
    <w:pPr>
      <w:spacing w:before="240" w:after="0"/>
      <w:outlineLvl w:val="9"/>
    </w:pPr>
    <w:rPr>
      <w:sz w:val="32"/>
      <w:szCs w:val="32"/>
    </w:rPr>
  </w:style>
  <w:style w:type="paragraph" w:styleId="Revision">
    <w:name w:val="Revision"/>
    <w:hidden/>
    <w:uiPriority w:val="99"/>
    <w:semiHidden/>
    <w:rsid w:val="008B68F7"/>
    <w:pPr>
      <w:spacing w:after="0" w:line="240" w:lineRule="auto"/>
    </w:pPr>
    <w:rPr>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4255</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Dimovska</dc:creator>
  <cp:keywords/>
  <dc:description/>
  <cp:lastModifiedBy>Ana Sterjovska</cp:lastModifiedBy>
  <cp:revision>2</cp:revision>
  <dcterms:created xsi:type="dcterms:W3CDTF">2026-09-15T06:48:00Z</dcterms:created>
  <dcterms:modified xsi:type="dcterms:W3CDTF">2026-09-15T06:48:00Z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c922a5-a1f4-4aeb-ba12-30580b2dc78a_Enabled">
    <vt:lpwstr>true</vt:lpwstr>
  </property>
  <property fmtid="{D5CDD505-2E9C-101B-9397-08002B2CF9AE}" pid="3" name="MSIP_Label_28c922a5-a1f4-4aeb-ba12-30580b2dc78a_SetDate">
    <vt:lpwstr>2026-08-13T12:58:13Z</vt:lpwstr>
  </property>
  <property fmtid="{D5CDD505-2E9C-101B-9397-08002B2CF9AE}" pid="4" name="MSIP_Label_28c922a5-a1f4-4aeb-ba12-30580b2dc78a_Method">
    <vt:lpwstr>Standard</vt:lpwstr>
  </property>
  <property fmtid="{D5CDD505-2E9C-101B-9397-08002B2CF9AE}" pid="5" name="MSIP_Label_28c922a5-a1f4-4aeb-ba12-30580b2dc78a_Name">
    <vt:lpwstr>defa4170-0d19-0005-0004-bc88714345d2</vt:lpwstr>
  </property>
  <property fmtid="{D5CDD505-2E9C-101B-9397-08002B2CF9AE}" pid="6" name="MSIP_Label_28c922a5-a1f4-4aeb-ba12-30580b2dc78a_SiteId">
    <vt:lpwstr>f12e80a2-1558-4ba5-a100-5c03029b1340</vt:lpwstr>
  </property>
  <property fmtid="{D5CDD505-2E9C-101B-9397-08002B2CF9AE}" pid="7" name="MSIP_Label_28c922a5-a1f4-4aeb-ba12-30580b2dc78a_ActionId">
    <vt:lpwstr>bb878a40-e47c-496d-b375-96620fe15dc0</vt:lpwstr>
  </property>
  <property fmtid="{D5CDD505-2E9C-101B-9397-08002B2CF9AE}" pid="8" name="MSIP_Label_28c922a5-a1f4-4aeb-ba12-30580b2dc78a_ContentBits">
    <vt:lpwstr>0</vt:lpwstr>
  </property>
  <property fmtid="{D5CDD505-2E9C-101B-9397-08002B2CF9AE}" pid="9" name="MSIP_Label_28c922a5-a1f4-4aeb-ba12-30580b2dc78a_Tag">
    <vt:lpwstr>10, 3, 0, 1</vt:lpwstr>
  </property>
</Properties>
</file>